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jpg" ContentType="image/jp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63BC2" w:rsidRPr="0004387F" w:rsidRDefault="000B2337">
      <w:pPr>
        <w:pStyle w:val="a3"/>
        <w:jc w:val="center"/>
        <w:rPr>
          <w:lang w:val="ru-RU"/>
        </w:rPr>
      </w:pPr>
      <w:r w:rsidRPr="0004387F">
        <w:rPr>
          <w:lang w:val="ru-RU"/>
        </w:rPr>
        <w:t>Министерство науки и высшего образования Республики Казахстан</w:t>
      </w:r>
    </w:p>
    <w:p w:rsidR="00F63BC2" w:rsidRPr="0004387F" w:rsidRDefault="00F63BC2">
      <w:pPr>
        <w:pStyle w:val="a3"/>
        <w:rPr>
          <w:lang w:val="ru-RU"/>
        </w:rPr>
      </w:pPr>
    </w:p>
    <w:p w:rsidR="00F63BC2" w:rsidRPr="0004387F" w:rsidRDefault="000B2337">
      <w:pPr>
        <w:pStyle w:val="a3"/>
        <w:jc w:val="center"/>
        <w:rPr>
          <w:lang w:val="ru-RU"/>
        </w:rPr>
      </w:pPr>
      <w:r w:rsidRPr="0004387F">
        <w:rPr>
          <w:lang w:val="ru-RU"/>
        </w:rPr>
        <w:t>ВКТУ им.Д.Серикбаева</w:t>
      </w:r>
    </w:p>
    <w:p w:rsidR="00F63BC2" w:rsidRPr="0004387F" w:rsidRDefault="00F63BC2">
      <w:pPr>
        <w:pStyle w:val="a3"/>
        <w:rPr>
          <w:lang w:val="ru-RU"/>
        </w:rPr>
      </w:pPr>
    </w:p>
    <w:p w:rsidR="00F63BC2" w:rsidRPr="0004387F" w:rsidRDefault="00AF2CA9">
      <w:pPr>
        <w:pStyle w:val="a3"/>
        <w:rPr>
          <w:lang w:val="ru-RU"/>
        </w:rPr>
      </w:pPr>
      <w:r w:rsidRPr="00AF2CA9">
        <w:rPr>
          <w:noProof/>
        </w:rPr>
        <w:drawing>
          <wp:inline distT="0" distB="0" distL="0" distR="0">
            <wp:extent cx="2657475" cy="285750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657475" cy="2857500"/>
                    </a:xfrm>
                    <a:prstGeom prst="rect">
                      <a:avLst/>
                    </a:prstGeom>
                    <a:noFill/>
                    <a:ln>
                      <a:noFill/>
                    </a:ln>
                  </pic:spPr>
                </pic:pic>
              </a:graphicData>
            </a:graphic>
          </wp:inline>
        </w:drawing>
      </w:r>
      <w:bookmarkStart w:id="0" w:name="_GoBack"/>
      <w:bookmarkEnd w:id="0"/>
    </w:p>
    <w:p w:rsidR="00F63BC2" w:rsidRPr="0004387F" w:rsidRDefault="000B2337">
      <w:pPr>
        <w:pStyle w:val="a3"/>
        <w:ind w:left="6100"/>
        <w:rPr>
          <w:lang w:val="ru-RU"/>
        </w:rPr>
      </w:pPr>
      <w:r w:rsidRPr="0004387F">
        <w:rPr>
          <w:lang w:val="ru-RU"/>
        </w:rPr>
        <w:t>УТВЕРЖДАЮ:</w:t>
      </w:r>
    </w:p>
    <w:p w:rsidR="00F63BC2" w:rsidRPr="0004387F" w:rsidRDefault="000B2337">
      <w:pPr>
        <w:pStyle w:val="a3"/>
        <w:ind w:left="6100"/>
        <w:rPr>
          <w:lang w:val="ru-RU"/>
        </w:rPr>
      </w:pPr>
      <w:r w:rsidRPr="0004387F">
        <w:rPr>
          <w:lang w:val="ru-RU"/>
        </w:rPr>
        <w:t>Декан БШ:</w:t>
      </w:r>
    </w:p>
    <w:p w:rsidR="00F63BC2" w:rsidRPr="0004387F" w:rsidRDefault="000B2337">
      <w:pPr>
        <w:pStyle w:val="a3"/>
        <w:ind w:left="6100"/>
        <w:rPr>
          <w:lang w:val="ru-RU"/>
        </w:rPr>
      </w:pPr>
      <w:r w:rsidRPr="0004387F">
        <w:rPr>
          <w:lang w:val="ru-RU"/>
        </w:rPr>
        <w:t>Закимова А.М.</w:t>
      </w:r>
    </w:p>
    <w:p w:rsidR="00F63BC2" w:rsidRPr="0004387F" w:rsidRDefault="000B2337">
      <w:pPr>
        <w:pStyle w:val="a3"/>
        <w:ind w:left="6100"/>
        <w:rPr>
          <w:lang w:val="ru-RU"/>
        </w:rPr>
      </w:pPr>
      <w:r w:rsidRPr="0004387F">
        <w:rPr>
          <w:lang w:val="ru-RU"/>
        </w:rPr>
        <w:t>_____________2026 г.</w:t>
      </w:r>
    </w:p>
    <w:p w:rsidR="00F63BC2" w:rsidRPr="0004387F" w:rsidRDefault="00F63BC2">
      <w:pPr>
        <w:pStyle w:val="a3"/>
        <w:rPr>
          <w:lang w:val="ru-RU"/>
        </w:rPr>
      </w:pPr>
    </w:p>
    <w:p w:rsidR="00F63BC2" w:rsidRPr="0004387F" w:rsidRDefault="00F63BC2">
      <w:pPr>
        <w:pStyle w:val="a3"/>
        <w:rPr>
          <w:lang w:val="ru-RU"/>
        </w:rPr>
      </w:pPr>
    </w:p>
    <w:p w:rsidR="00F63BC2" w:rsidRPr="0004387F" w:rsidRDefault="00F63BC2">
      <w:pPr>
        <w:pStyle w:val="a3"/>
        <w:rPr>
          <w:lang w:val="ru-RU"/>
        </w:rPr>
      </w:pPr>
    </w:p>
    <w:p w:rsidR="00F63BC2" w:rsidRPr="0004387F" w:rsidRDefault="00F63BC2">
      <w:pPr>
        <w:pStyle w:val="a3"/>
        <w:rPr>
          <w:lang w:val="ru-RU"/>
        </w:rPr>
      </w:pPr>
    </w:p>
    <w:p w:rsidR="00F63BC2" w:rsidRPr="0004387F" w:rsidRDefault="00F63BC2">
      <w:pPr>
        <w:pStyle w:val="a3"/>
        <w:rPr>
          <w:lang w:val="ru-RU"/>
        </w:rPr>
      </w:pPr>
    </w:p>
    <w:p w:rsidR="00F63BC2" w:rsidRPr="0004387F" w:rsidRDefault="00F63BC2">
      <w:pPr>
        <w:pStyle w:val="a3"/>
        <w:rPr>
          <w:lang w:val="ru-RU"/>
        </w:rPr>
      </w:pPr>
    </w:p>
    <w:p w:rsidR="00F63BC2" w:rsidRPr="0004387F" w:rsidRDefault="00F63BC2">
      <w:pPr>
        <w:pStyle w:val="a3"/>
        <w:rPr>
          <w:lang w:val="ru-RU"/>
        </w:rPr>
      </w:pPr>
    </w:p>
    <w:p w:rsidR="00F63BC2" w:rsidRPr="0004387F" w:rsidRDefault="00F63BC2">
      <w:pPr>
        <w:pStyle w:val="a3"/>
        <w:rPr>
          <w:lang w:val="ru-RU"/>
        </w:rPr>
      </w:pPr>
    </w:p>
    <w:p w:rsidR="00F63BC2" w:rsidRPr="0004387F" w:rsidRDefault="00F63BC2">
      <w:pPr>
        <w:pStyle w:val="a3"/>
        <w:rPr>
          <w:lang w:val="ru-RU"/>
        </w:rPr>
      </w:pPr>
    </w:p>
    <w:p w:rsidR="00F63BC2" w:rsidRPr="0004387F" w:rsidRDefault="000B2337">
      <w:pPr>
        <w:pStyle w:val="a3"/>
        <w:jc w:val="center"/>
        <w:rPr>
          <w:lang w:val="ru-RU"/>
        </w:rPr>
      </w:pPr>
      <w:r w:rsidRPr="0004387F">
        <w:rPr>
          <w:b/>
          <w:lang w:val="ru-RU"/>
        </w:rPr>
        <w:t>ОСНОВЫ ПРАВА И АНТИКОРРУПЦИОННАЯ КУЛЬТУРА</w:t>
      </w:r>
    </w:p>
    <w:p w:rsidR="00F63BC2" w:rsidRPr="0004387F" w:rsidRDefault="000B2337">
      <w:pPr>
        <w:pStyle w:val="a3"/>
        <w:jc w:val="center"/>
        <w:rPr>
          <w:lang w:val="ru-RU"/>
        </w:rPr>
      </w:pPr>
      <w:r w:rsidRPr="0004387F">
        <w:rPr>
          <w:lang w:val="ru-RU"/>
        </w:rPr>
        <w:t>Рабочая учебная программа (силлабус)</w:t>
      </w:r>
    </w:p>
    <w:p w:rsidR="00F63BC2" w:rsidRPr="0004387F" w:rsidRDefault="00F63BC2">
      <w:pPr>
        <w:pStyle w:val="a3"/>
        <w:rPr>
          <w:lang w:val="ru-RU"/>
        </w:rPr>
      </w:pPr>
    </w:p>
    <w:p w:rsidR="00F63BC2" w:rsidRPr="0004387F" w:rsidRDefault="00F63BC2">
      <w:pPr>
        <w:pStyle w:val="a3"/>
        <w:rPr>
          <w:lang w:val="ru-RU"/>
        </w:rPr>
      </w:pPr>
    </w:p>
    <w:p w:rsidR="00F63BC2" w:rsidRPr="0004387F" w:rsidRDefault="00F63BC2">
      <w:pPr>
        <w:pStyle w:val="a3"/>
        <w:rPr>
          <w:lang w:val="ru-RU"/>
        </w:rPr>
      </w:pPr>
    </w:p>
    <w:p w:rsidR="00F63BC2" w:rsidRPr="0004387F" w:rsidRDefault="00F63BC2">
      <w:pPr>
        <w:pStyle w:val="a3"/>
        <w:rPr>
          <w:lang w:val="ru-RU"/>
        </w:rPr>
      </w:pPr>
    </w:p>
    <w:p w:rsidR="00F63BC2" w:rsidRPr="0004387F" w:rsidRDefault="000B2337">
      <w:pPr>
        <w:pStyle w:val="a3"/>
        <w:rPr>
          <w:lang w:val="ru-RU"/>
        </w:rPr>
      </w:pPr>
      <w:r w:rsidRPr="0004387F">
        <w:rPr>
          <w:lang w:val="ru-RU"/>
        </w:rPr>
        <w:t>Образовательная программа:</w:t>
      </w:r>
      <w:r>
        <w:t> </w:t>
      </w:r>
      <w:r w:rsidRPr="0004387F">
        <w:rPr>
          <w:lang w:val="ru-RU"/>
        </w:rPr>
        <w:t>6</w:t>
      </w:r>
      <w:r>
        <w:t>B</w:t>
      </w:r>
      <w:r w:rsidRPr="0004387F">
        <w:rPr>
          <w:lang w:val="ru-RU"/>
        </w:rPr>
        <w:t>04106 Управление финансами наукоемких предприятий</w:t>
      </w:r>
    </w:p>
    <w:p w:rsidR="00F63BC2" w:rsidRPr="0004387F" w:rsidRDefault="000B2337">
      <w:pPr>
        <w:pStyle w:val="a3"/>
        <w:rPr>
          <w:lang w:val="ru-RU"/>
        </w:rPr>
      </w:pPr>
      <w:r w:rsidRPr="0004387F">
        <w:rPr>
          <w:lang w:val="ru-RU"/>
        </w:rPr>
        <w:t xml:space="preserve">Код дисциплины: </w:t>
      </w:r>
      <w:r>
        <w:t>OPAK</w:t>
      </w:r>
      <w:r w:rsidRPr="0004387F">
        <w:rPr>
          <w:lang w:val="ru-RU"/>
        </w:rPr>
        <w:t>2111</w:t>
      </w:r>
    </w:p>
    <w:p w:rsidR="00F63BC2" w:rsidRPr="0004387F" w:rsidRDefault="000B2337">
      <w:pPr>
        <w:pStyle w:val="a3"/>
        <w:rPr>
          <w:lang w:val="ru-RU"/>
        </w:rPr>
      </w:pPr>
      <w:r w:rsidRPr="0004387F">
        <w:rPr>
          <w:lang w:val="ru-RU"/>
        </w:rPr>
        <w:t>Количество кредитов: 5</w:t>
      </w:r>
    </w:p>
    <w:p w:rsidR="00F63BC2" w:rsidRPr="0004387F" w:rsidRDefault="000B2337">
      <w:pPr>
        <w:pStyle w:val="a3"/>
        <w:rPr>
          <w:lang w:val="ru-RU"/>
        </w:rPr>
      </w:pPr>
      <w:r w:rsidRPr="0004387F">
        <w:rPr>
          <w:lang w:val="ru-RU"/>
        </w:rPr>
        <w:t>Цикл: ООД</w:t>
      </w:r>
    </w:p>
    <w:p w:rsidR="00F63BC2" w:rsidRPr="0004387F" w:rsidRDefault="000B2337">
      <w:pPr>
        <w:pStyle w:val="a3"/>
        <w:rPr>
          <w:lang w:val="ru-RU"/>
        </w:rPr>
      </w:pPr>
      <w:r w:rsidRPr="0004387F">
        <w:rPr>
          <w:lang w:val="ru-RU"/>
        </w:rPr>
        <w:t>Компонент: КВ</w:t>
      </w:r>
    </w:p>
    <w:p w:rsidR="00F63BC2" w:rsidRPr="0004387F" w:rsidRDefault="00F63BC2">
      <w:pPr>
        <w:pStyle w:val="a3"/>
        <w:rPr>
          <w:lang w:val="ru-RU"/>
        </w:rPr>
      </w:pPr>
    </w:p>
    <w:p w:rsidR="00F63BC2" w:rsidRPr="0004387F" w:rsidRDefault="00F63BC2">
      <w:pPr>
        <w:pStyle w:val="a3"/>
        <w:rPr>
          <w:lang w:val="ru-RU"/>
        </w:rPr>
      </w:pPr>
    </w:p>
    <w:p w:rsidR="00F63BC2" w:rsidRPr="0004387F" w:rsidRDefault="00F63BC2">
      <w:pPr>
        <w:pStyle w:val="a3"/>
        <w:rPr>
          <w:lang w:val="ru-RU"/>
        </w:rPr>
      </w:pPr>
    </w:p>
    <w:p w:rsidR="00F63BC2" w:rsidRPr="0004387F" w:rsidRDefault="00F63BC2">
      <w:pPr>
        <w:pStyle w:val="a3"/>
        <w:rPr>
          <w:lang w:val="ru-RU"/>
        </w:rPr>
      </w:pPr>
    </w:p>
    <w:p w:rsidR="00F63BC2" w:rsidRPr="0004387F" w:rsidRDefault="00F63BC2">
      <w:pPr>
        <w:pStyle w:val="a3"/>
        <w:rPr>
          <w:lang w:val="ru-RU"/>
        </w:rPr>
      </w:pPr>
    </w:p>
    <w:p w:rsidR="00F63BC2" w:rsidRPr="0004387F" w:rsidRDefault="00F63BC2">
      <w:pPr>
        <w:pStyle w:val="a3"/>
        <w:rPr>
          <w:lang w:val="ru-RU"/>
        </w:rPr>
      </w:pPr>
    </w:p>
    <w:p w:rsidR="00F63BC2" w:rsidRPr="0004387F" w:rsidRDefault="00F63BC2">
      <w:pPr>
        <w:pStyle w:val="a3"/>
        <w:rPr>
          <w:lang w:val="ru-RU"/>
        </w:rPr>
      </w:pPr>
    </w:p>
    <w:p w:rsidR="00F63BC2" w:rsidRPr="0004387F" w:rsidRDefault="00F63BC2">
      <w:pPr>
        <w:pStyle w:val="a3"/>
        <w:rPr>
          <w:lang w:val="ru-RU"/>
        </w:rPr>
      </w:pPr>
    </w:p>
    <w:p w:rsidR="00F63BC2" w:rsidRPr="0004387F" w:rsidRDefault="00F63BC2">
      <w:pPr>
        <w:pStyle w:val="a3"/>
        <w:rPr>
          <w:lang w:val="ru-RU"/>
        </w:rPr>
      </w:pPr>
    </w:p>
    <w:p w:rsidR="00F63BC2" w:rsidRPr="0004387F" w:rsidRDefault="00F63BC2">
      <w:pPr>
        <w:pStyle w:val="a3"/>
        <w:rPr>
          <w:lang w:val="ru-RU"/>
        </w:rPr>
      </w:pPr>
    </w:p>
    <w:p w:rsidR="00F63BC2" w:rsidRPr="0004387F" w:rsidRDefault="00F63BC2">
      <w:pPr>
        <w:pStyle w:val="a3"/>
        <w:rPr>
          <w:lang w:val="ru-RU"/>
        </w:rPr>
      </w:pPr>
    </w:p>
    <w:p w:rsidR="00F63BC2" w:rsidRPr="0004387F" w:rsidRDefault="00F63BC2">
      <w:pPr>
        <w:pStyle w:val="a3"/>
        <w:rPr>
          <w:lang w:val="ru-RU"/>
        </w:rPr>
      </w:pPr>
    </w:p>
    <w:p w:rsidR="00F63BC2" w:rsidRPr="0004387F" w:rsidRDefault="00F63BC2">
      <w:pPr>
        <w:pStyle w:val="a3"/>
        <w:rPr>
          <w:lang w:val="ru-RU"/>
        </w:rPr>
      </w:pPr>
    </w:p>
    <w:p w:rsidR="00F63BC2" w:rsidRPr="0004387F" w:rsidRDefault="000B2337">
      <w:pPr>
        <w:pStyle w:val="a3"/>
        <w:jc w:val="center"/>
        <w:rPr>
          <w:lang w:val="ru-RU"/>
        </w:rPr>
      </w:pPr>
      <w:r w:rsidRPr="0004387F">
        <w:rPr>
          <w:lang w:val="ru-RU"/>
        </w:rPr>
        <w:t>Усть-Каменогорск, 2026</w:t>
      </w:r>
      <w:r w:rsidRPr="0004387F">
        <w:rPr>
          <w:lang w:val="ru-RU"/>
        </w:rPr>
        <w:br w:type="page"/>
      </w:r>
    </w:p>
    <w:p w:rsidR="00F63BC2" w:rsidRPr="0004387F" w:rsidRDefault="000B2337">
      <w:pPr>
        <w:pStyle w:val="a3"/>
        <w:ind w:firstLine="567"/>
        <w:rPr>
          <w:lang w:val="ru-RU"/>
        </w:rPr>
      </w:pPr>
      <w:r w:rsidRPr="0004387F">
        <w:rPr>
          <w:lang w:val="ru-RU"/>
        </w:rPr>
        <w:lastRenderedPageBreak/>
        <w:t>Рабочая учебная программа (силлабус) разработана на «БШ» на основании Государственных общеобязательных стандартов высшего и послевузовского образования (Приказ Министра науки и высшего образования РК №2 от 20.07.2022 г.), Правил организации учебного процесса по кредитной технологии обучения (Приказ Министра образования и науки РК от №152 от 20.04.2011 г.), Образовательной программы, Рабочего учебного плана, Каталога элективных дисциплин.</w:t>
      </w:r>
    </w:p>
    <w:p w:rsidR="00F63BC2" w:rsidRPr="0004387F" w:rsidRDefault="00F63BC2">
      <w:pPr>
        <w:pStyle w:val="a3"/>
        <w:rPr>
          <w:lang w:val="ru-RU"/>
        </w:rPr>
      </w:pPr>
    </w:p>
    <w:p w:rsidR="00F63BC2" w:rsidRPr="0004387F" w:rsidRDefault="000B2337">
      <w:pPr>
        <w:pStyle w:val="a3"/>
        <w:rPr>
          <w:lang w:val="ru-RU"/>
        </w:rPr>
      </w:pPr>
      <w:r w:rsidRPr="0004387F">
        <w:rPr>
          <w:lang w:val="ru-RU"/>
        </w:rPr>
        <w:t>Одобрено Комиссией по обеспечению качества</w:t>
      </w:r>
    </w:p>
    <w:p w:rsidR="00F63BC2" w:rsidRPr="0004387F" w:rsidRDefault="00F63BC2">
      <w:pPr>
        <w:pStyle w:val="a3"/>
        <w:rPr>
          <w:lang w:val="ru-RU"/>
        </w:rPr>
      </w:pPr>
    </w:p>
    <w:p w:rsidR="00F63BC2" w:rsidRPr="0004387F" w:rsidRDefault="000B2337">
      <w:pPr>
        <w:pStyle w:val="a3"/>
        <w:tabs>
          <w:tab w:val="left" w:pos="6500"/>
        </w:tabs>
        <w:rPr>
          <w:lang w:val="ru-RU"/>
        </w:rPr>
      </w:pPr>
      <w:r w:rsidRPr="0004387F">
        <w:rPr>
          <w:lang w:val="ru-RU"/>
        </w:rPr>
        <w:t>Председатель</w:t>
      </w:r>
      <w:r w:rsidRPr="0004387F">
        <w:rPr>
          <w:lang w:val="ru-RU"/>
        </w:rPr>
        <w:tab/>
        <w:t>Жанабаева А.С.</w:t>
      </w:r>
    </w:p>
    <w:p w:rsidR="00F63BC2" w:rsidRPr="0004387F" w:rsidRDefault="000B2337">
      <w:pPr>
        <w:pStyle w:val="a3"/>
        <w:rPr>
          <w:lang w:val="ru-RU"/>
        </w:rPr>
      </w:pPr>
      <w:r w:rsidRPr="0004387F">
        <w:rPr>
          <w:lang w:val="ru-RU"/>
        </w:rPr>
        <w:t>Дата    28.08.2025 г.   протокол №1</w:t>
      </w:r>
    </w:p>
    <w:p w:rsidR="00F63BC2" w:rsidRPr="0004387F" w:rsidRDefault="00F63BC2">
      <w:pPr>
        <w:pStyle w:val="a3"/>
        <w:rPr>
          <w:lang w:val="ru-RU"/>
        </w:rPr>
      </w:pPr>
    </w:p>
    <w:p w:rsidR="00F63BC2" w:rsidRPr="0004387F" w:rsidRDefault="000B2337">
      <w:pPr>
        <w:pStyle w:val="a3"/>
        <w:tabs>
          <w:tab w:val="left" w:pos="6500"/>
        </w:tabs>
        <w:ind w:left="6500" w:hanging="6500"/>
        <w:jc w:val="left"/>
        <w:rPr>
          <w:lang w:val="ru-RU"/>
        </w:rPr>
      </w:pPr>
      <w:r w:rsidRPr="0004387F">
        <w:rPr>
          <w:lang w:val="ru-RU"/>
        </w:rPr>
        <w:t>Руководитель образовательной программы</w:t>
      </w:r>
      <w:r w:rsidRPr="0004387F">
        <w:rPr>
          <w:lang w:val="ru-RU"/>
        </w:rPr>
        <w:tab/>
        <w:t>Варавин Е.В.</w:t>
      </w:r>
    </w:p>
    <w:p w:rsidR="00F63BC2" w:rsidRPr="0004387F" w:rsidRDefault="000B2337">
      <w:pPr>
        <w:pStyle w:val="a3"/>
        <w:tabs>
          <w:tab w:val="left" w:pos="6500"/>
        </w:tabs>
        <w:ind w:left="6500" w:hanging="6500"/>
        <w:jc w:val="left"/>
        <w:rPr>
          <w:lang w:val="ru-RU"/>
        </w:rPr>
      </w:pPr>
      <w:r w:rsidRPr="0004387F">
        <w:rPr>
          <w:lang w:val="ru-RU"/>
        </w:rPr>
        <w:tab/>
        <w:t>6</w:t>
      </w:r>
      <w:r>
        <w:t>B</w:t>
      </w:r>
      <w:r w:rsidRPr="0004387F">
        <w:rPr>
          <w:lang w:val="ru-RU"/>
        </w:rPr>
        <w:t>04106</w:t>
      </w:r>
    </w:p>
    <w:p w:rsidR="00F63BC2" w:rsidRPr="0004387F" w:rsidRDefault="00F63BC2">
      <w:pPr>
        <w:pStyle w:val="a3"/>
        <w:rPr>
          <w:lang w:val="ru-RU"/>
        </w:rPr>
      </w:pPr>
    </w:p>
    <w:p w:rsidR="00F63BC2" w:rsidRPr="0004387F" w:rsidRDefault="000B2337">
      <w:pPr>
        <w:pStyle w:val="a3"/>
        <w:tabs>
          <w:tab w:val="left" w:pos="6500"/>
        </w:tabs>
        <w:ind w:left="6500" w:hanging="6500"/>
        <w:jc w:val="left"/>
        <w:rPr>
          <w:lang w:val="ru-RU"/>
        </w:rPr>
      </w:pPr>
      <w:r w:rsidRPr="0004387F">
        <w:rPr>
          <w:lang w:val="ru-RU"/>
        </w:rPr>
        <w:t>Сотрудник библиотеки</w:t>
      </w:r>
      <w:r w:rsidRPr="0004387F">
        <w:rPr>
          <w:lang w:val="ru-RU"/>
        </w:rPr>
        <w:tab/>
        <w:t>Дроздова О.Н.</w:t>
      </w:r>
    </w:p>
    <w:p w:rsidR="00F63BC2" w:rsidRPr="0004387F" w:rsidRDefault="00F63BC2">
      <w:pPr>
        <w:pStyle w:val="a3"/>
        <w:rPr>
          <w:lang w:val="ru-RU"/>
        </w:rPr>
      </w:pPr>
    </w:p>
    <w:p w:rsidR="0004387F" w:rsidRPr="0004387F" w:rsidRDefault="000B2337" w:rsidP="0004387F">
      <w:pPr>
        <w:pStyle w:val="a3"/>
        <w:tabs>
          <w:tab w:val="left" w:pos="6500"/>
        </w:tabs>
        <w:ind w:left="6500" w:hanging="6500"/>
        <w:jc w:val="left"/>
        <w:rPr>
          <w:lang w:val="ru-RU"/>
        </w:rPr>
      </w:pPr>
      <w:r w:rsidRPr="0004387F">
        <w:rPr>
          <w:lang w:val="ru-RU"/>
        </w:rPr>
        <w:t>Разработал</w:t>
      </w:r>
      <w:r w:rsidRPr="0004387F">
        <w:rPr>
          <w:lang w:val="ru-RU"/>
        </w:rPr>
        <w:tab/>
      </w:r>
      <w:r w:rsidR="0004387F" w:rsidRPr="0004387F">
        <w:rPr>
          <w:lang w:val="ru-RU"/>
        </w:rPr>
        <w:t>Хакимова А.Р.</w:t>
      </w:r>
    </w:p>
    <w:p w:rsidR="0004387F" w:rsidRPr="0004387F" w:rsidRDefault="0004387F" w:rsidP="0004387F">
      <w:pPr>
        <w:pStyle w:val="a3"/>
        <w:tabs>
          <w:tab w:val="left" w:pos="6500"/>
        </w:tabs>
        <w:ind w:left="6500" w:hanging="6500"/>
        <w:jc w:val="left"/>
        <w:rPr>
          <w:lang w:val="ru-RU"/>
        </w:rPr>
      </w:pPr>
      <w:r w:rsidRPr="0004387F">
        <w:rPr>
          <w:lang w:val="ru-RU"/>
        </w:rPr>
        <w:tab/>
        <w:t>Старший преподаватель</w:t>
      </w:r>
    </w:p>
    <w:p w:rsidR="0004387F" w:rsidRPr="0004387F" w:rsidRDefault="0004387F" w:rsidP="0004387F">
      <w:pPr>
        <w:pStyle w:val="a3"/>
        <w:rPr>
          <w:lang w:val="ru-RU"/>
        </w:rPr>
      </w:pPr>
    </w:p>
    <w:p w:rsidR="00F63BC2" w:rsidRPr="0004387F" w:rsidRDefault="0004387F">
      <w:pPr>
        <w:pStyle w:val="a3"/>
        <w:tabs>
          <w:tab w:val="left" w:pos="6500"/>
        </w:tabs>
        <w:ind w:left="6500" w:hanging="6500"/>
        <w:jc w:val="left"/>
        <w:rPr>
          <w:lang w:val="ru-RU"/>
        </w:rPr>
      </w:pPr>
      <w:r>
        <w:rPr>
          <w:lang w:val="ru-RU"/>
        </w:rPr>
        <w:tab/>
      </w:r>
      <w:r w:rsidR="000B2337" w:rsidRPr="0004387F">
        <w:rPr>
          <w:lang w:val="ru-RU"/>
        </w:rPr>
        <w:t>Сидоренко Т.В.</w:t>
      </w:r>
    </w:p>
    <w:p w:rsidR="00F63BC2" w:rsidRPr="0004387F" w:rsidRDefault="000B2337">
      <w:pPr>
        <w:pStyle w:val="a3"/>
        <w:tabs>
          <w:tab w:val="left" w:pos="6500"/>
        </w:tabs>
        <w:ind w:left="6500" w:hanging="6500"/>
        <w:jc w:val="left"/>
        <w:rPr>
          <w:lang w:val="ru-RU"/>
        </w:rPr>
      </w:pPr>
      <w:r w:rsidRPr="0004387F">
        <w:rPr>
          <w:lang w:val="ru-RU"/>
        </w:rPr>
        <w:tab/>
        <w:t>Ассоциированный профессор</w:t>
      </w:r>
    </w:p>
    <w:p w:rsidR="00F63BC2" w:rsidRPr="0004387F" w:rsidRDefault="000B2337" w:rsidP="0004387F">
      <w:pPr>
        <w:pStyle w:val="a3"/>
        <w:tabs>
          <w:tab w:val="left" w:pos="6500"/>
        </w:tabs>
        <w:ind w:left="6500" w:hanging="6500"/>
        <w:jc w:val="left"/>
        <w:rPr>
          <w:lang w:val="ru-RU"/>
        </w:rPr>
      </w:pPr>
      <w:r w:rsidRPr="0004387F">
        <w:rPr>
          <w:lang w:val="ru-RU"/>
        </w:rPr>
        <w:tab/>
      </w:r>
    </w:p>
    <w:p w:rsidR="00F63BC2" w:rsidRPr="0004387F" w:rsidRDefault="00F63BC2">
      <w:pPr>
        <w:pStyle w:val="a3"/>
        <w:rPr>
          <w:lang w:val="ru-RU"/>
        </w:rPr>
      </w:pPr>
    </w:p>
    <w:p w:rsidR="00F63BC2" w:rsidRPr="0004387F" w:rsidRDefault="000B2337">
      <w:pPr>
        <w:pStyle w:val="a3"/>
        <w:rPr>
          <w:lang w:val="ru-RU"/>
        </w:rPr>
      </w:pPr>
      <w:r w:rsidRPr="0004387F">
        <w:rPr>
          <w:lang w:val="ru-RU"/>
        </w:rPr>
        <w:br w:type="page"/>
      </w:r>
    </w:p>
    <w:p w:rsidR="00F63BC2" w:rsidRPr="0004387F" w:rsidRDefault="000B2337">
      <w:pPr>
        <w:pStyle w:val="a3"/>
        <w:jc w:val="center"/>
        <w:rPr>
          <w:lang w:val="ru-RU"/>
        </w:rPr>
      </w:pPr>
      <w:r w:rsidRPr="0004387F">
        <w:rPr>
          <w:b/>
          <w:lang w:val="ru-RU"/>
        </w:rPr>
        <w:lastRenderedPageBreak/>
        <w:t>1 ХАРАКТЕРИСТИКА ДИСЦИПЛИНЫ, ЕЕ МЕСТО В УЧЕБНОМ ПРОЦЕССЕ</w:t>
      </w:r>
    </w:p>
    <w:p w:rsidR="00F63BC2" w:rsidRPr="0004387F" w:rsidRDefault="00F63BC2">
      <w:pPr>
        <w:pStyle w:val="a3"/>
        <w:rPr>
          <w:lang w:val="ru-RU"/>
        </w:rPr>
      </w:pPr>
    </w:p>
    <w:p w:rsidR="00F63BC2" w:rsidRPr="0004387F" w:rsidRDefault="000B2337">
      <w:pPr>
        <w:pStyle w:val="a3"/>
        <w:jc w:val="center"/>
        <w:rPr>
          <w:lang w:val="ru-RU"/>
        </w:rPr>
      </w:pPr>
      <w:r w:rsidRPr="0004387F">
        <w:rPr>
          <w:b/>
          <w:lang w:val="ru-RU"/>
        </w:rPr>
        <w:t>1.1 Краткое описание дисциплины</w:t>
      </w:r>
    </w:p>
    <w:p w:rsidR="00F63BC2" w:rsidRPr="0004387F" w:rsidRDefault="00F63BC2">
      <w:pPr>
        <w:pStyle w:val="a3"/>
        <w:rPr>
          <w:lang w:val="ru-RU"/>
        </w:rPr>
      </w:pPr>
    </w:p>
    <w:p w:rsidR="00F63BC2" w:rsidRPr="0004387F" w:rsidRDefault="000B2337">
      <w:pPr>
        <w:pStyle w:val="a3"/>
        <w:ind w:firstLine="567"/>
        <w:rPr>
          <w:lang w:val="ru-RU"/>
        </w:rPr>
      </w:pPr>
      <w:r w:rsidRPr="0004387F">
        <w:rPr>
          <w:lang w:val="ru-RU"/>
        </w:rPr>
        <w:t>Данная дисциплина формирует у студентов комплексное представление о системе действующего законодательства, внутреннем строении и содержании основных отраслей права на современном этапе, представление о честности, неподкупности, устойчивое антикоррупционное поведение и систему современных знаний по противодействию коррупции; направлена на развитие правовой культуры личности, основанной на принципах антикоррупционной политики и культуры, сознания; также рассматривает нормативно - правовые документы, регламентирующие инклюзивное образование.</w:t>
      </w:r>
    </w:p>
    <w:p w:rsidR="00F63BC2" w:rsidRPr="0004387F" w:rsidRDefault="00F63BC2">
      <w:pPr>
        <w:pStyle w:val="a3"/>
        <w:rPr>
          <w:lang w:val="ru-RU"/>
        </w:rPr>
      </w:pPr>
    </w:p>
    <w:p w:rsidR="00F63BC2" w:rsidRPr="0004387F" w:rsidRDefault="000B2337">
      <w:pPr>
        <w:pStyle w:val="a3"/>
        <w:jc w:val="center"/>
        <w:rPr>
          <w:lang w:val="ru-RU"/>
        </w:rPr>
      </w:pPr>
      <w:r w:rsidRPr="0004387F">
        <w:rPr>
          <w:b/>
          <w:lang w:val="ru-RU"/>
        </w:rPr>
        <w:t>1.2 Цель и задачи изучения дисциплины</w:t>
      </w:r>
    </w:p>
    <w:p w:rsidR="00F63BC2" w:rsidRPr="0004387F" w:rsidRDefault="00F63BC2">
      <w:pPr>
        <w:pStyle w:val="a3"/>
        <w:rPr>
          <w:lang w:val="ru-RU"/>
        </w:rPr>
      </w:pPr>
    </w:p>
    <w:p w:rsidR="00F63BC2" w:rsidRPr="0004387F" w:rsidRDefault="000B2337">
      <w:pPr>
        <w:pStyle w:val="a3"/>
        <w:ind w:firstLine="567"/>
        <w:rPr>
          <w:lang w:val="ru-RU"/>
        </w:rPr>
      </w:pPr>
      <w:r w:rsidRPr="0004387F">
        <w:rPr>
          <w:lang w:val="ru-RU"/>
        </w:rPr>
        <w:t>Цель изучения дисциплины:</w:t>
      </w:r>
    </w:p>
    <w:p w:rsidR="00F63BC2" w:rsidRPr="0004387F" w:rsidRDefault="00F63BC2">
      <w:pPr>
        <w:pStyle w:val="a3"/>
        <w:rPr>
          <w:lang w:val="ru-RU"/>
        </w:rPr>
      </w:pPr>
    </w:p>
    <w:p w:rsidR="00F63BC2" w:rsidRPr="0004387F" w:rsidRDefault="000B2337">
      <w:pPr>
        <w:pStyle w:val="a3"/>
        <w:ind w:firstLine="567"/>
        <w:rPr>
          <w:lang w:val="ru-RU"/>
        </w:rPr>
      </w:pPr>
      <w:r w:rsidRPr="0004387F">
        <w:rPr>
          <w:lang w:val="ru-RU"/>
        </w:rPr>
        <w:t>Задачи изучения дисциплины:</w:t>
      </w:r>
    </w:p>
    <w:p w:rsidR="00F63BC2" w:rsidRPr="0004387F" w:rsidRDefault="00F63BC2">
      <w:pPr>
        <w:pStyle w:val="a3"/>
        <w:rPr>
          <w:lang w:val="ru-RU"/>
        </w:rPr>
      </w:pPr>
    </w:p>
    <w:p w:rsidR="00F63BC2" w:rsidRPr="0004387F" w:rsidRDefault="000B2337">
      <w:pPr>
        <w:pStyle w:val="a3"/>
        <w:jc w:val="center"/>
        <w:rPr>
          <w:lang w:val="ru-RU"/>
        </w:rPr>
      </w:pPr>
      <w:r w:rsidRPr="0004387F">
        <w:rPr>
          <w:b/>
          <w:lang w:val="ru-RU"/>
        </w:rPr>
        <w:t>1.3 Цели устойчивого развития</w:t>
      </w:r>
    </w:p>
    <w:p w:rsidR="00F63BC2" w:rsidRPr="0004387F" w:rsidRDefault="00F63BC2">
      <w:pPr>
        <w:pStyle w:val="a3"/>
        <w:rPr>
          <w:lang w:val="ru-RU"/>
        </w:rPr>
      </w:pPr>
    </w:p>
    <w:p w:rsidR="00F63BC2" w:rsidRPr="0004387F" w:rsidRDefault="00F63BC2">
      <w:pPr>
        <w:pStyle w:val="a3"/>
        <w:rPr>
          <w:lang w:val="ru-RU"/>
        </w:rPr>
      </w:pPr>
    </w:p>
    <w:p w:rsidR="00F63BC2" w:rsidRPr="0004387F" w:rsidRDefault="000B2337">
      <w:pPr>
        <w:pStyle w:val="a3"/>
        <w:jc w:val="center"/>
        <w:rPr>
          <w:lang w:val="ru-RU"/>
        </w:rPr>
      </w:pPr>
      <w:r w:rsidRPr="0004387F">
        <w:rPr>
          <w:b/>
          <w:lang w:val="ru-RU"/>
        </w:rPr>
        <w:t>1.4 Результаты обучения</w:t>
      </w:r>
    </w:p>
    <w:p w:rsidR="00F63BC2" w:rsidRPr="0004387F" w:rsidRDefault="00F63BC2">
      <w:pPr>
        <w:pStyle w:val="a3"/>
        <w:rPr>
          <w:lang w:val="ru-RU"/>
        </w:rPr>
      </w:pPr>
    </w:p>
    <w:p w:rsidR="00F63BC2" w:rsidRPr="0004387F" w:rsidRDefault="000B2337">
      <w:pPr>
        <w:pStyle w:val="a3"/>
        <w:ind w:firstLine="567"/>
        <w:rPr>
          <w:lang w:val="ru-RU"/>
        </w:rPr>
      </w:pPr>
      <w:r w:rsidRPr="0004387F">
        <w:rPr>
          <w:lang w:val="ru-RU"/>
        </w:rPr>
        <w:t>Результаты обучения определяются на основе Дублинских дескрипторов соответствующего уровня образования и выражаются через компетенции.</w:t>
      </w:r>
    </w:p>
    <w:p w:rsidR="00F63BC2" w:rsidRPr="0004387F" w:rsidRDefault="00F63BC2">
      <w:pPr>
        <w:pStyle w:val="a3"/>
        <w:rPr>
          <w:lang w:val="ru-RU"/>
        </w:rPr>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168"/>
        <w:gridCol w:w="3904"/>
        <w:gridCol w:w="3616"/>
      </w:tblGrid>
      <w:tr w:rsidR="00F63BC2" w:rsidRPr="00CE1752">
        <w:trPr>
          <w:tblHeader/>
        </w:trPr>
        <w:tc>
          <w:tcPr>
            <w:tcW w:w="1119" w:type="pct"/>
            <w:vMerge w:val="restart"/>
          </w:tcPr>
          <w:p w:rsidR="00F63BC2" w:rsidRDefault="000B2337">
            <w:pPr>
              <w:pStyle w:val="a3"/>
              <w:jc w:val="center"/>
            </w:pPr>
            <w:r>
              <w:t>Формируемые ключевые компетенции</w:t>
            </w:r>
          </w:p>
        </w:tc>
        <w:tc>
          <w:tcPr>
            <w:tcW w:w="0" w:type="auto"/>
            <w:gridSpan w:val="2"/>
          </w:tcPr>
          <w:p w:rsidR="00F63BC2" w:rsidRPr="0004387F" w:rsidRDefault="000B2337">
            <w:pPr>
              <w:pStyle w:val="a3"/>
              <w:jc w:val="center"/>
              <w:rPr>
                <w:lang w:val="ru-RU"/>
              </w:rPr>
            </w:pPr>
            <w:r w:rsidRPr="0004387F">
              <w:rPr>
                <w:lang w:val="ru-RU"/>
              </w:rPr>
              <w:t>Результаты обучения (единицы ключевых компетенций)</w:t>
            </w:r>
          </w:p>
        </w:tc>
      </w:tr>
      <w:tr w:rsidR="00F63BC2">
        <w:trPr>
          <w:tblHeader/>
        </w:trPr>
        <w:tc>
          <w:tcPr>
            <w:tcW w:w="0" w:type="auto"/>
            <w:vMerge/>
          </w:tcPr>
          <w:p w:rsidR="00F63BC2" w:rsidRPr="0004387F" w:rsidRDefault="00F63BC2">
            <w:pPr>
              <w:pStyle w:val="a3"/>
              <w:rPr>
                <w:lang w:val="ru-RU"/>
              </w:rPr>
            </w:pPr>
          </w:p>
        </w:tc>
        <w:tc>
          <w:tcPr>
            <w:tcW w:w="2015" w:type="pct"/>
          </w:tcPr>
          <w:p w:rsidR="00F63BC2" w:rsidRDefault="000B2337">
            <w:pPr>
              <w:pStyle w:val="a3"/>
              <w:jc w:val="center"/>
            </w:pPr>
            <w:r>
              <w:t>образовательной программы</w:t>
            </w:r>
          </w:p>
        </w:tc>
        <w:tc>
          <w:tcPr>
            <w:tcW w:w="1866" w:type="pct"/>
          </w:tcPr>
          <w:p w:rsidR="00F63BC2" w:rsidRDefault="000B2337">
            <w:pPr>
              <w:pStyle w:val="a3"/>
              <w:jc w:val="center"/>
            </w:pPr>
            <w:r>
              <w:t>дисциплины</w:t>
            </w:r>
          </w:p>
        </w:tc>
      </w:tr>
      <w:tr w:rsidR="00F63BC2" w:rsidRPr="00CE1752">
        <w:tc>
          <w:tcPr>
            <w:tcW w:w="0" w:type="auto"/>
            <w:vMerge w:val="restart"/>
          </w:tcPr>
          <w:p w:rsidR="00F63BC2" w:rsidRPr="0004387F" w:rsidRDefault="000B2337">
            <w:pPr>
              <w:pStyle w:val="a3"/>
              <w:jc w:val="center"/>
              <w:rPr>
                <w:lang w:val="ru-RU"/>
              </w:rPr>
            </w:pPr>
            <w:r w:rsidRPr="0004387F">
              <w:rPr>
                <w:sz w:val="20"/>
                <w:lang w:val="ru-RU"/>
              </w:rPr>
              <w:t>КК3 - Способность формировать и определять личность в социальной среде и ориентироваться на здоровый образ жизни.</w:t>
            </w:r>
          </w:p>
        </w:tc>
        <w:tc>
          <w:tcPr>
            <w:tcW w:w="0" w:type="auto"/>
          </w:tcPr>
          <w:p w:rsidR="00F63BC2" w:rsidRPr="0004387F" w:rsidRDefault="000B2337">
            <w:pPr>
              <w:pStyle w:val="a3"/>
              <w:rPr>
                <w:lang w:val="ru-RU"/>
              </w:rPr>
            </w:pPr>
            <w:r w:rsidRPr="0004387F">
              <w:rPr>
                <w:sz w:val="20"/>
                <w:lang w:val="ru-RU"/>
              </w:rPr>
              <w:t>РО3 - Демонстрировать знания, способствующие формированию целостной личности в экономико-правовой, социально-культурной среде, принимать обоснованные решения, учитывая инклюзивность и обеспечение равных возможностей для всех участников.</w:t>
            </w:r>
          </w:p>
        </w:tc>
        <w:tc>
          <w:tcPr>
            <w:tcW w:w="0" w:type="auto"/>
            <w:vMerge w:val="restart"/>
          </w:tcPr>
          <w:p w:rsidR="00F63BC2" w:rsidRPr="0004387F" w:rsidRDefault="00F63BC2">
            <w:pPr>
              <w:pStyle w:val="a3"/>
              <w:rPr>
                <w:lang w:val="ru-RU"/>
              </w:rPr>
            </w:pPr>
          </w:p>
        </w:tc>
      </w:tr>
    </w:tbl>
    <w:p w:rsidR="00F63BC2" w:rsidRPr="0004387F" w:rsidRDefault="00F63BC2">
      <w:pPr>
        <w:pStyle w:val="a3"/>
        <w:rPr>
          <w:lang w:val="ru-RU"/>
        </w:rPr>
      </w:pPr>
    </w:p>
    <w:p w:rsidR="00F63BC2" w:rsidRPr="0004387F" w:rsidRDefault="000B2337">
      <w:pPr>
        <w:pStyle w:val="a3"/>
        <w:jc w:val="center"/>
        <w:rPr>
          <w:lang w:val="ru-RU"/>
        </w:rPr>
      </w:pPr>
      <w:r w:rsidRPr="0004387F">
        <w:rPr>
          <w:b/>
          <w:lang w:val="ru-RU"/>
        </w:rPr>
        <w:t>1.5 Образовательные технологии, применяемые при освоении дисциплины</w:t>
      </w:r>
    </w:p>
    <w:p w:rsidR="00F63BC2" w:rsidRPr="0004387F" w:rsidRDefault="00F63BC2">
      <w:pPr>
        <w:pStyle w:val="a3"/>
        <w:rPr>
          <w:lang w:val="ru-RU"/>
        </w:rPr>
      </w:pPr>
    </w:p>
    <w:p w:rsidR="00F63BC2" w:rsidRPr="0004387F" w:rsidRDefault="000B2337">
      <w:pPr>
        <w:pStyle w:val="a3"/>
        <w:jc w:val="center"/>
        <w:rPr>
          <w:lang w:val="ru-RU"/>
        </w:rPr>
      </w:pPr>
      <w:r w:rsidRPr="0004387F">
        <w:rPr>
          <w:b/>
          <w:lang w:val="ru-RU"/>
        </w:rPr>
        <w:t>1.5.1 Современные образовательные технологии</w:t>
      </w:r>
    </w:p>
    <w:p w:rsidR="00F63BC2" w:rsidRPr="0004387F" w:rsidRDefault="00F63BC2">
      <w:pPr>
        <w:pStyle w:val="a3"/>
        <w:rPr>
          <w:lang w:val="ru-RU"/>
        </w:rPr>
      </w:pPr>
    </w:p>
    <w:p w:rsidR="00F63BC2" w:rsidRPr="0004387F" w:rsidRDefault="000B2337">
      <w:pPr>
        <w:pStyle w:val="a3"/>
        <w:ind w:firstLine="567"/>
        <w:rPr>
          <w:lang w:val="ru-RU"/>
        </w:rPr>
      </w:pPr>
      <w:r w:rsidRPr="0004387F">
        <w:rPr>
          <w:lang w:val="ru-RU"/>
        </w:rPr>
        <w:t>При проведении учебных занятий предусматривается использование следующих образовательных технологий:</w:t>
      </w:r>
    </w:p>
    <w:p w:rsidR="00F63BC2" w:rsidRPr="0004387F" w:rsidRDefault="00F63BC2">
      <w:pPr>
        <w:pStyle w:val="a3"/>
        <w:rPr>
          <w:lang w:val="ru-RU"/>
        </w:rPr>
      </w:pPr>
    </w:p>
    <w:p w:rsidR="00F63BC2" w:rsidRPr="0004387F" w:rsidRDefault="00F63BC2">
      <w:pPr>
        <w:pStyle w:val="a3"/>
        <w:rPr>
          <w:lang w:val="ru-RU"/>
        </w:rPr>
      </w:pPr>
    </w:p>
    <w:p w:rsidR="00F63BC2" w:rsidRPr="0004387F" w:rsidRDefault="000B2337">
      <w:pPr>
        <w:pStyle w:val="a3"/>
        <w:jc w:val="center"/>
        <w:rPr>
          <w:lang w:val="ru-RU"/>
        </w:rPr>
      </w:pPr>
      <w:r w:rsidRPr="0004387F">
        <w:rPr>
          <w:b/>
          <w:lang w:val="ru-RU"/>
        </w:rPr>
        <w:t>1.5.2 Адаптивные образовательные технологии (инклюзивное обучение)</w:t>
      </w:r>
    </w:p>
    <w:p w:rsidR="00F63BC2" w:rsidRPr="0004387F" w:rsidRDefault="00F63BC2">
      <w:pPr>
        <w:pStyle w:val="a3"/>
        <w:rPr>
          <w:lang w:val="ru-RU"/>
        </w:rPr>
      </w:pPr>
    </w:p>
    <w:p w:rsidR="00F63BC2" w:rsidRPr="0004387F" w:rsidRDefault="000B2337">
      <w:pPr>
        <w:pStyle w:val="a3"/>
        <w:ind w:firstLine="567"/>
        <w:rPr>
          <w:lang w:val="ru-RU"/>
        </w:rPr>
      </w:pPr>
      <w:r w:rsidRPr="0004387F">
        <w:rPr>
          <w:lang w:val="ru-RU"/>
        </w:rPr>
        <w:t>Для успешного освоения дисциплины при</w:t>
      </w:r>
      <w:r>
        <w:t> </w:t>
      </w:r>
      <w:r w:rsidRPr="0004387F">
        <w:rPr>
          <w:lang w:val="ru-RU"/>
        </w:rPr>
        <w:t>обучении лиц с ограниченными возможностями здоровья</w:t>
      </w:r>
      <w:r>
        <w:t> </w:t>
      </w:r>
      <w:r w:rsidRPr="0004387F">
        <w:rPr>
          <w:lang w:val="ru-RU"/>
        </w:rPr>
        <w:t>могут применяться следующие адаптивные образовательные технологии:</w:t>
      </w:r>
    </w:p>
    <w:p w:rsidR="00F63BC2" w:rsidRPr="0004387F" w:rsidRDefault="00F63BC2">
      <w:pPr>
        <w:pStyle w:val="a3"/>
        <w:rPr>
          <w:lang w:val="ru-RU"/>
        </w:rPr>
      </w:pPr>
    </w:p>
    <w:p w:rsidR="00F63BC2" w:rsidRPr="0004387F" w:rsidRDefault="00F63BC2">
      <w:pPr>
        <w:pStyle w:val="a3"/>
        <w:rPr>
          <w:lang w:val="ru-RU"/>
        </w:rPr>
      </w:pPr>
    </w:p>
    <w:p w:rsidR="00F63BC2" w:rsidRPr="0004387F" w:rsidRDefault="00F63BC2">
      <w:pPr>
        <w:pStyle w:val="a3"/>
        <w:rPr>
          <w:lang w:val="ru-RU"/>
        </w:rPr>
      </w:pPr>
    </w:p>
    <w:p w:rsidR="00F63BC2" w:rsidRPr="0004387F" w:rsidRDefault="000B2337">
      <w:pPr>
        <w:pStyle w:val="a3"/>
        <w:jc w:val="center"/>
        <w:rPr>
          <w:lang w:val="ru-RU"/>
        </w:rPr>
      </w:pPr>
      <w:r w:rsidRPr="0004387F">
        <w:rPr>
          <w:b/>
          <w:lang w:val="ru-RU"/>
        </w:rPr>
        <w:t>1.6 Пререквизиты</w:t>
      </w:r>
    </w:p>
    <w:p w:rsidR="00F63BC2" w:rsidRPr="0004387F" w:rsidRDefault="00F63BC2">
      <w:pPr>
        <w:pStyle w:val="a3"/>
        <w:rPr>
          <w:lang w:val="ru-RU"/>
        </w:rPr>
      </w:pPr>
    </w:p>
    <w:p w:rsidR="00F63BC2" w:rsidRPr="0004387F" w:rsidRDefault="000B2337">
      <w:pPr>
        <w:pStyle w:val="a3"/>
        <w:ind w:firstLine="567"/>
        <w:rPr>
          <w:lang w:val="ru-RU"/>
        </w:rPr>
      </w:pPr>
      <w:r w:rsidRPr="0004387F">
        <w:rPr>
          <w:lang w:val="ru-RU"/>
        </w:rPr>
        <w:t>- Құқық негіздері / Основы права</w:t>
      </w:r>
    </w:p>
    <w:p w:rsidR="00F63BC2" w:rsidRPr="0004387F" w:rsidRDefault="00F63BC2">
      <w:pPr>
        <w:pStyle w:val="a3"/>
        <w:rPr>
          <w:lang w:val="ru-RU"/>
        </w:rPr>
      </w:pPr>
    </w:p>
    <w:p w:rsidR="00F63BC2" w:rsidRPr="0004387F" w:rsidRDefault="000B2337">
      <w:pPr>
        <w:pStyle w:val="a3"/>
        <w:jc w:val="center"/>
        <w:rPr>
          <w:lang w:val="ru-RU"/>
        </w:rPr>
      </w:pPr>
      <w:r w:rsidRPr="0004387F">
        <w:rPr>
          <w:b/>
          <w:lang w:val="ru-RU"/>
        </w:rPr>
        <w:t>1.7 Постреквизиты</w:t>
      </w:r>
    </w:p>
    <w:p w:rsidR="00F63BC2" w:rsidRPr="0004387F" w:rsidRDefault="00F63BC2">
      <w:pPr>
        <w:pStyle w:val="a3"/>
        <w:rPr>
          <w:lang w:val="ru-RU"/>
        </w:rPr>
      </w:pPr>
    </w:p>
    <w:p w:rsidR="00F63BC2" w:rsidRPr="0004387F" w:rsidRDefault="00F63BC2">
      <w:pPr>
        <w:pStyle w:val="a3"/>
        <w:ind w:firstLine="567"/>
        <w:rPr>
          <w:lang w:val="ru-RU"/>
        </w:rPr>
      </w:pPr>
    </w:p>
    <w:p w:rsidR="00F63BC2" w:rsidRPr="0004387F" w:rsidRDefault="00F63BC2">
      <w:pPr>
        <w:pStyle w:val="a3"/>
        <w:rPr>
          <w:lang w:val="ru-RU"/>
        </w:rPr>
      </w:pPr>
    </w:p>
    <w:p w:rsidR="00F63BC2" w:rsidRDefault="000B2337">
      <w:pPr>
        <w:pStyle w:val="a3"/>
        <w:jc w:val="center"/>
      </w:pPr>
      <w:r>
        <w:rPr>
          <w:b/>
        </w:rPr>
        <w:t>1.8 Трудоемкость дисциплины</w:t>
      </w:r>
    </w:p>
    <w:p w:rsidR="00F63BC2" w:rsidRDefault="00F63BC2">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6782"/>
        <w:gridCol w:w="2906"/>
      </w:tblGrid>
      <w:tr w:rsidR="00F63BC2">
        <w:trPr>
          <w:tblHeader/>
        </w:trPr>
        <w:tc>
          <w:tcPr>
            <w:tcW w:w="3500" w:type="pct"/>
          </w:tcPr>
          <w:p w:rsidR="00F63BC2" w:rsidRDefault="000B2337">
            <w:pPr>
              <w:pStyle w:val="a3"/>
            </w:pPr>
            <w:r>
              <w:t>Виды работ</w:t>
            </w:r>
          </w:p>
        </w:tc>
        <w:tc>
          <w:tcPr>
            <w:tcW w:w="1500" w:type="pct"/>
          </w:tcPr>
          <w:p w:rsidR="00F63BC2" w:rsidRDefault="000B2337">
            <w:pPr>
              <w:pStyle w:val="a3"/>
              <w:jc w:val="center"/>
            </w:pPr>
            <w:r>
              <w:t>часы</w:t>
            </w:r>
          </w:p>
        </w:tc>
      </w:tr>
      <w:tr w:rsidR="00F63BC2">
        <w:tc>
          <w:tcPr>
            <w:tcW w:w="0" w:type="auto"/>
          </w:tcPr>
          <w:p w:rsidR="00F63BC2" w:rsidRDefault="000B2337">
            <w:pPr>
              <w:pStyle w:val="a3"/>
            </w:pPr>
            <w:r>
              <w:t>Лекции</w:t>
            </w:r>
          </w:p>
        </w:tc>
        <w:tc>
          <w:tcPr>
            <w:tcW w:w="0" w:type="auto"/>
          </w:tcPr>
          <w:p w:rsidR="00F63BC2" w:rsidRDefault="000B2337">
            <w:pPr>
              <w:pStyle w:val="a3"/>
              <w:jc w:val="center"/>
            </w:pPr>
            <w:r>
              <w:t>15</w:t>
            </w:r>
          </w:p>
        </w:tc>
      </w:tr>
      <w:tr w:rsidR="00F63BC2">
        <w:tc>
          <w:tcPr>
            <w:tcW w:w="0" w:type="auto"/>
          </w:tcPr>
          <w:p w:rsidR="00F63BC2" w:rsidRDefault="000B2337">
            <w:pPr>
              <w:pStyle w:val="a3"/>
            </w:pPr>
            <w:r>
              <w:t>Практические работы</w:t>
            </w:r>
          </w:p>
        </w:tc>
        <w:tc>
          <w:tcPr>
            <w:tcW w:w="0" w:type="auto"/>
          </w:tcPr>
          <w:p w:rsidR="00F63BC2" w:rsidRDefault="000B2337">
            <w:pPr>
              <w:pStyle w:val="a3"/>
              <w:jc w:val="center"/>
            </w:pPr>
            <w:r>
              <w:t>30</w:t>
            </w:r>
          </w:p>
        </w:tc>
      </w:tr>
      <w:tr w:rsidR="00F63BC2">
        <w:tc>
          <w:tcPr>
            <w:tcW w:w="0" w:type="auto"/>
          </w:tcPr>
          <w:p w:rsidR="00F63BC2" w:rsidRDefault="000B2337">
            <w:pPr>
              <w:pStyle w:val="a3"/>
            </w:pPr>
            <w:r>
              <w:t>СРОП</w:t>
            </w:r>
          </w:p>
        </w:tc>
        <w:tc>
          <w:tcPr>
            <w:tcW w:w="0" w:type="auto"/>
          </w:tcPr>
          <w:p w:rsidR="00F63BC2" w:rsidRDefault="000B2337">
            <w:pPr>
              <w:pStyle w:val="a3"/>
              <w:jc w:val="center"/>
            </w:pPr>
            <w:r>
              <w:t>30</w:t>
            </w:r>
          </w:p>
        </w:tc>
      </w:tr>
      <w:tr w:rsidR="00F63BC2">
        <w:tc>
          <w:tcPr>
            <w:tcW w:w="0" w:type="auto"/>
          </w:tcPr>
          <w:p w:rsidR="00F63BC2" w:rsidRDefault="000B2337">
            <w:pPr>
              <w:pStyle w:val="a3"/>
            </w:pPr>
            <w:r>
              <w:t>СРО</w:t>
            </w:r>
          </w:p>
        </w:tc>
        <w:tc>
          <w:tcPr>
            <w:tcW w:w="0" w:type="auto"/>
          </w:tcPr>
          <w:p w:rsidR="00F63BC2" w:rsidRDefault="000B2337">
            <w:pPr>
              <w:pStyle w:val="a3"/>
              <w:jc w:val="center"/>
            </w:pPr>
            <w:r>
              <w:t>75</w:t>
            </w:r>
          </w:p>
        </w:tc>
      </w:tr>
      <w:tr w:rsidR="00F63BC2">
        <w:tc>
          <w:tcPr>
            <w:tcW w:w="0" w:type="auto"/>
          </w:tcPr>
          <w:p w:rsidR="00F63BC2" w:rsidRDefault="000B2337">
            <w:pPr>
              <w:pStyle w:val="a3"/>
              <w:jc w:val="left"/>
            </w:pPr>
            <w:r>
              <w:t>Форма проведения итогового контроля</w:t>
            </w:r>
          </w:p>
        </w:tc>
        <w:tc>
          <w:tcPr>
            <w:tcW w:w="0" w:type="auto"/>
          </w:tcPr>
          <w:p w:rsidR="00F63BC2" w:rsidRDefault="000B2337">
            <w:pPr>
              <w:pStyle w:val="a3"/>
              <w:jc w:val="center"/>
            </w:pPr>
            <w:r>
              <w:t>экзамен</w:t>
            </w:r>
          </w:p>
        </w:tc>
      </w:tr>
    </w:tbl>
    <w:p w:rsidR="00F63BC2" w:rsidRDefault="00F63BC2">
      <w:pPr>
        <w:pStyle w:val="a3"/>
      </w:pPr>
    </w:p>
    <w:p w:rsidR="00CE1752" w:rsidRDefault="00CE1752" w:rsidP="00CE1752">
      <w:pPr>
        <w:pStyle w:val="a3"/>
        <w:jc w:val="center"/>
      </w:pPr>
      <w:r>
        <w:rPr>
          <w:b/>
        </w:rPr>
        <w:t>2 СОДЕРЖАНИЕ ДИСЦИПЛИНЫ</w:t>
      </w:r>
    </w:p>
    <w:p w:rsidR="00CE1752" w:rsidRDefault="00CE1752" w:rsidP="00CE1752">
      <w:pPr>
        <w:pStyle w:val="a3"/>
      </w:pPr>
    </w:p>
    <w:p w:rsidR="00CE1752" w:rsidRDefault="00CE1752" w:rsidP="00CE1752">
      <w:pPr>
        <w:pStyle w:val="a3"/>
        <w:jc w:val="center"/>
      </w:pPr>
      <w:r>
        <w:rPr>
          <w:b/>
        </w:rPr>
        <w:t>2.1 Тематический план</w:t>
      </w:r>
    </w:p>
    <w:p w:rsidR="00CE1752" w:rsidRDefault="00CE1752" w:rsidP="00CE1752">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90"/>
        <w:gridCol w:w="4289"/>
        <w:gridCol w:w="1495"/>
        <w:gridCol w:w="1405"/>
        <w:gridCol w:w="1007"/>
        <w:gridCol w:w="1202"/>
      </w:tblGrid>
      <w:tr w:rsidR="00CE1752" w:rsidTr="00CE1752">
        <w:trPr>
          <w:tblHeader/>
        </w:trPr>
        <w:tc>
          <w:tcPr>
            <w:tcW w:w="150" w:type="pct"/>
          </w:tcPr>
          <w:p w:rsidR="00CE1752" w:rsidRDefault="00CE1752" w:rsidP="00CE1752">
            <w:pPr>
              <w:pStyle w:val="a3"/>
              <w:jc w:val="center"/>
            </w:pPr>
            <w:r>
              <w:t>№</w:t>
            </w:r>
          </w:p>
        </w:tc>
        <w:tc>
          <w:tcPr>
            <w:tcW w:w="2214" w:type="pct"/>
          </w:tcPr>
          <w:p w:rsidR="00CE1752" w:rsidRPr="00CE1752" w:rsidRDefault="00CE1752" w:rsidP="00CE1752">
            <w:pPr>
              <w:pStyle w:val="a3"/>
              <w:jc w:val="center"/>
              <w:rPr>
                <w:lang w:val="ru-RU"/>
              </w:rPr>
            </w:pPr>
            <w:r w:rsidRPr="00CE1752">
              <w:rPr>
                <w:lang w:val="ru-RU"/>
              </w:rPr>
              <w:t>Наименование темы и ее содержание</w:t>
            </w:r>
          </w:p>
        </w:tc>
        <w:tc>
          <w:tcPr>
            <w:tcW w:w="772" w:type="pct"/>
          </w:tcPr>
          <w:p w:rsidR="00CE1752" w:rsidRDefault="00CE1752" w:rsidP="00CE1752">
            <w:pPr>
              <w:pStyle w:val="a3"/>
              <w:jc w:val="center"/>
            </w:pPr>
            <w:r>
              <w:t>Трудоемкость в часах</w:t>
            </w:r>
          </w:p>
        </w:tc>
        <w:tc>
          <w:tcPr>
            <w:tcW w:w="725" w:type="pct"/>
          </w:tcPr>
          <w:p w:rsidR="00CE1752" w:rsidRDefault="00CE1752" w:rsidP="00CE1752">
            <w:pPr>
              <w:pStyle w:val="a3"/>
              <w:jc w:val="center"/>
            </w:pPr>
            <w:r>
              <w:t>Достигаемые результаты CDIO</w:t>
            </w:r>
          </w:p>
        </w:tc>
        <w:tc>
          <w:tcPr>
            <w:tcW w:w="520" w:type="pct"/>
          </w:tcPr>
          <w:p w:rsidR="00CE1752" w:rsidRDefault="00CE1752" w:rsidP="00CE1752">
            <w:pPr>
              <w:pStyle w:val="a3"/>
              <w:jc w:val="center"/>
            </w:pPr>
            <w:r>
              <w:t>Метод обучения</w:t>
            </w:r>
          </w:p>
        </w:tc>
        <w:tc>
          <w:tcPr>
            <w:tcW w:w="620" w:type="pct"/>
          </w:tcPr>
          <w:p w:rsidR="00CE1752" w:rsidRDefault="00CE1752" w:rsidP="00CE1752">
            <w:pPr>
              <w:pStyle w:val="a3"/>
              <w:jc w:val="center"/>
            </w:pPr>
            <w:r>
              <w:t>Ссылка на литературу</w:t>
            </w:r>
          </w:p>
        </w:tc>
      </w:tr>
      <w:tr w:rsidR="00CE1752" w:rsidTr="00CE1752">
        <w:tc>
          <w:tcPr>
            <w:tcW w:w="0" w:type="auto"/>
            <w:gridSpan w:val="6"/>
          </w:tcPr>
          <w:p w:rsidR="00CE1752" w:rsidRDefault="00CE1752" w:rsidP="00CE1752">
            <w:pPr>
              <w:pStyle w:val="a3"/>
              <w:jc w:val="center"/>
            </w:pPr>
            <w:r>
              <w:rPr>
                <w:b/>
              </w:rPr>
              <w:t>Лекционные занятия</w:t>
            </w:r>
          </w:p>
        </w:tc>
      </w:tr>
      <w:tr w:rsidR="00CE1752" w:rsidTr="00CE1752">
        <w:tc>
          <w:tcPr>
            <w:tcW w:w="0" w:type="auto"/>
          </w:tcPr>
          <w:p w:rsidR="00CE1752" w:rsidRDefault="00CE1752" w:rsidP="00CE1752">
            <w:pPr>
              <w:pStyle w:val="a3"/>
              <w:jc w:val="center"/>
            </w:pPr>
            <w:r>
              <w:t>1</w:t>
            </w:r>
          </w:p>
        </w:tc>
        <w:tc>
          <w:tcPr>
            <w:tcW w:w="0" w:type="auto"/>
            <w:vAlign w:val="center"/>
          </w:tcPr>
          <w:p w:rsidR="00CE1752" w:rsidRPr="00CE1752" w:rsidRDefault="00CE1752" w:rsidP="00CE1752">
            <w:pPr>
              <w:spacing w:after="0" w:line="240" w:lineRule="auto"/>
              <w:jc w:val="both"/>
              <w:rPr>
                <w:rFonts w:ascii="Times New Roman" w:hAnsi="Times New Roman" w:cs="Times New Roman"/>
                <w:sz w:val="24"/>
                <w:szCs w:val="24"/>
                <w:lang w:val="ru-RU"/>
              </w:rPr>
            </w:pPr>
            <w:r w:rsidRPr="00CE1752">
              <w:rPr>
                <w:rFonts w:ascii="Times New Roman" w:hAnsi="Times New Roman" w:cs="Times New Roman"/>
                <w:sz w:val="24"/>
                <w:szCs w:val="24"/>
                <w:lang w:val="ru-RU"/>
              </w:rPr>
              <w:t>Основы теории государства</w:t>
            </w:r>
            <w:r>
              <w:rPr>
                <w:rFonts w:ascii="Times New Roman" w:hAnsi="Times New Roman" w:cs="Times New Roman"/>
                <w:sz w:val="24"/>
                <w:szCs w:val="24"/>
                <w:lang w:val="ru-RU"/>
              </w:rPr>
              <w:t>.</w:t>
            </w:r>
            <w:r w:rsidRPr="00CE1752">
              <w:rPr>
                <w:rFonts w:ascii="Times New Roman" w:hAnsi="Times New Roman" w:cs="Times New Roman"/>
                <w:sz w:val="24"/>
                <w:szCs w:val="24"/>
                <w:lang w:val="ru-RU"/>
              </w:rPr>
              <w:t xml:space="preserve"> Предмет, метод, система, функции курса «Основы права». Основные понятия и формы государства. Причины возникновения государства. Теории возникновения государства. </w:t>
            </w:r>
            <w:r w:rsidRPr="002315EE">
              <w:rPr>
                <w:rFonts w:ascii="Times New Roman" w:hAnsi="Times New Roman" w:cs="Times New Roman"/>
                <w:sz w:val="24"/>
                <w:szCs w:val="24"/>
              </w:rPr>
              <w:t>Правовое государство</w:t>
            </w:r>
          </w:p>
          <w:p w:rsidR="00CE1752" w:rsidRPr="002315EE" w:rsidRDefault="00CE1752" w:rsidP="00CE1752">
            <w:pPr>
              <w:spacing w:after="0" w:line="240" w:lineRule="auto"/>
              <w:jc w:val="both"/>
              <w:rPr>
                <w:rFonts w:ascii="Times New Roman" w:hAnsi="Times New Roman" w:cs="Times New Roman"/>
                <w:sz w:val="24"/>
                <w:szCs w:val="24"/>
              </w:rPr>
            </w:pPr>
          </w:p>
        </w:tc>
        <w:tc>
          <w:tcPr>
            <w:tcW w:w="0" w:type="auto"/>
          </w:tcPr>
          <w:p w:rsidR="00CE1752" w:rsidRDefault="00CE1752" w:rsidP="00CE1752">
            <w:pPr>
              <w:pStyle w:val="a3"/>
              <w:jc w:val="center"/>
            </w:pPr>
            <w:r>
              <w:t>1</w:t>
            </w:r>
          </w:p>
        </w:tc>
        <w:tc>
          <w:tcPr>
            <w:tcW w:w="0" w:type="auto"/>
          </w:tcPr>
          <w:p w:rsidR="00CE1752" w:rsidRDefault="00CE1752" w:rsidP="00CE1752">
            <w:pPr>
              <w:pStyle w:val="a3"/>
            </w:pPr>
            <w:r>
              <w:rPr>
                <w:sz w:val="20"/>
              </w:rPr>
              <w:t>-</w:t>
            </w:r>
          </w:p>
        </w:tc>
        <w:tc>
          <w:tcPr>
            <w:tcW w:w="0" w:type="auto"/>
          </w:tcPr>
          <w:p w:rsidR="00CE1752" w:rsidRDefault="00CE1752" w:rsidP="00CE1752">
            <w:pPr>
              <w:pStyle w:val="a3"/>
            </w:pPr>
          </w:p>
        </w:tc>
        <w:tc>
          <w:tcPr>
            <w:tcW w:w="0" w:type="auto"/>
          </w:tcPr>
          <w:p w:rsidR="00CE1752" w:rsidRDefault="00CE1752" w:rsidP="00CE1752">
            <w:pPr>
              <w:pStyle w:val="a3"/>
              <w:jc w:val="center"/>
            </w:pPr>
            <w:r>
              <w:t>1-2</w:t>
            </w:r>
          </w:p>
        </w:tc>
      </w:tr>
      <w:tr w:rsidR="00CE1752" w:rsidTr="00CE1752">
        <w:tc>
          <w:tcPr>
            <w:tcW w:w="0" w:type="auto"/>
          </w:tcPr>
          <w:p w:rsidR="00CE1752" w:rsidRDefault="00CE1752" w:rsidP="00CE1752">
            <w:pPr>
              <w:pStyle w:val="a3"/>
              <w:jc w:val="center"/>
            </w:pPr>
            <w:r>
              <w:t>2</w:t>
            </w:r>
          </w:p>
        </w:tc>
        <w:tc>
          <w:tcPr>
            <w:tcW w:w="0" w:type="auto"/>
            <w:vAlign w:val="center"/>
          </w:tcPr>
          <w:p w:rsidR="00CE1752" w:rsidRPr="00CE1752" w:rsidRDefault="00CE1752" w:rsidP="00CE1752">
            <w:pPr>
              <w:spacing w:after="0" w:line="240" w:lineRule="auto"/>
              <w:jc w:val="both"/>
              <w:rPr>
                <w:rFonts w:ascii="Times New Roman" w:hAnsi="Times New Roman" w:cs="Times New Roman"/>
                <w:sz w:val="24"/>
                <w:szCs w:val="24"/>
                <w:lang w:val="ru-RU"/>
              </w:rPr>
            </w:pPr>
            <w:r w:rsidRPr="00CE1752">
              <w:rPr>
                <w:rFonts w:ascii="Times New Roman" w:hAnsi="Times New Roman" w:cs="Times New Roman"/>
                <w:sz w:val="24"/>
                <w:szCs w:val="24"/>
                <w:lang w:val="ru-RU"/>
              </w:rPr>
              <w:t>Основы теории права</w:t>
            </w:r>
          </w:p>
          <w:p w:rsidR="00CE1752" w:rsidRPr="00CE1752" w:rsidRDefault="00CE1752" w:rsidP="00CE1752">
            <w:pPr>
              <w:spacing w:after="0"/>
              <w:jc w:val="both"/>
              <w:rPr>
                <w:rFonts w:ascii="Times New Roman" w:hAnsi="Times New Roman" w:cs="Times New Roman"/>
                <w:i/>
                <w:sz w:val="24"/>
                <w:szCs w:val="24"/>
                <w:lang w:val="ru-RU"/>
              </w:rPr>
            </w:pPr>
            <w:r w:rsidRPr="00CE1752">
              <w:rPr>
                <w:rFonts w:ascii="Times New Roman" w:hAnsi="Times New Roman" w:cs="Times New Roman"/>
                <w:color w:val="000000"/>
                <w:sz w:val="24"/>
                <w:szCs w:val="24"/>
                <w:lang w:val="ru-RU"/>
              </w:rPr>
              <w:t>Понятие права. Источники права. Норма права. Виды правовых норм. Система права. Структура системы права. Правоотношение. Юридические факты. Правонарушение и юридическая ответственность</w:t>
            </w:r>
            <w:r w:rsidRPr="00CE1752">
              <w:rPr>
                <w:rFonts w:ascii="Times New Roman" w:hAnsi="Times New Roman" w:cs="Times New Roman"/>
                <w:i/>
                <w:sz w:val="24"/>
                <w:szCs w:val="24"/>
                <w:lang w:val="ru-RU"/>
              </w:rPr>
              <w:t xml:space="preserve"> </w:t>
            </w:r>
          </w:p>
          <w:p w:rsidR="00CE1752" w:rsidRPr="00CE1752" w:rsidRDefault="00CE1752" w:rsidP="00CE1752">
            <w:pPr>
              <w:spacing w:after="0" w:line="240" w:lineRule="auto"/>
              <w:jc w:val="both"/>
              <w:rPr>
                <w:rFonts w:ascii="Times New Roman" w:hAnsi="Times New Roman" w:cs="Times New Roman"/>
                <w:sz w:val="24"/>
                <w:szCs w:val="24"/>
                <w:lang w:val="ru-RU"/>
              </w:rPr>
            </w:pPr>
          </w:p>
        </w:tc>
        <w:tc>
          <w:tcPr>
            <w:tcW w:w="0" w:type="auto"/>
          </w:tcPr>
          <w:p w:rsidR="00CE1752" w:rsidRDefault="00CE1752" w:rsidP="00CE1752">
            <w:pPr>
              <w:pStyle w:val="a3"/>
              <w:jc w:val="center"/>
            </w:pPr>
            <w:r>
              <w:t>1</w:t>
            </w:r>
          </w:p>
        </w:tc>
        <w:tc>
          <w:tcPr>
            <w:tcW w:w="0" w:type="auto"/>
          </w:tcPr>
          <w:p w:rsidR="00CE1752" w:rsidRDefault="00CE1752" w:rsidP="00CE1752">
            <w:pPr>
              <w:pStyle w:val="a3"/>
            </w:pPr>
            <w:r>
              <w:rPr>
                <w:sz w:val="20"/>
              </w:rPr>
              <w:t>-</w:t>
            </w:r>
          </w:p>
        </w:tc>
        <w:tc>
          <w:tcPr>
            <w:tcW w:w="0" w:type="auto"/>
          </w:tcPr>
          <w:p w:rsidR="00CE1752" w:rsidRDefault="00CE1752" w:rsidP="00CE1752">
            <w:pPr>
              <w:pStyle w:val="a3"/>
            </w:pPr>
          </w:p>
        </w:tc>
        <w:tc>
          <w:tcPr>
            <w:tcW w:w="0" w:type="auto"/>
          </w:tcPr>
          <w:p w:rsidR="00CE1752" w:rsidRDefault="00CE1752" w:rsidP="00CE1752">
            <w:pPr>
              <w:pStyle w:val="a3"/>
              <w:jc w:val="center"/>
            </w:pPr>
            <w:r>
              <w:t>1-2</w:t>
            </w:r>
          </w:p>
        </w:tc>
      </w:tr>
      <w:tr w:rsidR="00CE1752" w:rsidTr="00CE1752">
        <w:tc>
          <w:tcPr>
            <w:tcW w:w="0" w:type="auto"/>
          </w:tcPr>
          <w:p w:rsidR="00CE1752" w:rsidRDefault="00CE1752" w:rsidP="00CE1752">
            <w:pPr>
              <w:pStyle w:val="a3"/>
              <w:jc w:val="center"/>
            </w:pPr>
            <w:r>
              <w:t>3</w:t>
            </w:r>
          </w:p>
        </w:tc>
        <w:tc>
          <w:tcPr>
            <w:tcW w:w="0" w:type="auto"/>
            <w:vAlign w:val="center"/>
          </w:tcPr>
          <w:p w:rsidR="00CE1752" w:rsidRPr="00CE1752" w:rsidRDefault="00CE1752" w:rsidP="00CE1752">
            <w:pPr>
              <w:spacing w:after="0" w:line="240" w:lineRule="auto"/>
              <w:jc w:val="both"/>
              <w:rPr>
                <w:rFonts w:ascii="Times New Roman" w:hAnsi="Times New Roman" w:cs="Times New Roman"/>
                <w:sz w:val="24"/>
                <w:szCs w:val="24"/>
                <w:lang w:val="ru-RU"/>
              </w:rPr>
            </w:pPr>
            <w:r w:rsidRPr="00CE1752">
              <w:rPr>
                <w:rFonts w:ascii="Times New Roman" w:hAnsi="Times New Roman" w:cs="Times New Roman"/>
                <w:sz w:val="24"/>
                <w:szCs w:val="24"/>
                <w:lang w:val="ru-RU"/>
              </w:rPr>
              <w:t>Основы конституционного права</w:t>
            </w:r>
          </w:p>
          <w:p w:rsidR="00CE1752" w:rsidRPr="00CE1752" w:rsidRDefault="00CE1752" w:rsidP="00CE1752">
            <w:pPr>
              <w:spacing w:after="0"/>
              <w:jc w:val="both"/>
              <w:rPr>
                <w:rFonts w:ascii="Times New Roman" w:hAnsi="Times New Roman" w:cs="Times New Roman"/>
                <w:i/>
                <w:sz w:val="24"/>
                <w:szCs w:val="24"/>
                <w:lang w:val="ru-RU"/>
              </w:rPr>
            </w:pPr>
            <w:r w:rsidRPr="00CE1752">
              <w:rPr>
                <w:rFonts w:ascii="Times New Roman" w:hAnsi="Times New Roman" w:cs="Times New Roman"/>
                <w:color w:val="000000"/>
                <w:sz w:val="24"/>
                <w:szCs w:val="24"/>
                <w:lang w:val="ru-RU"/>
              </w:rPr>
              <w:t xml:space="preserve">Понятие права. Источники права. Норма права. Виды правовых норм. Система </w:t>
            </w:r>
            <w:r w:rsidRPr="00CE1752">
              <w:rPr>
                <w:rFonts w:ascii="Times New Roman" w:hAnsi="Times New Roman" w:cs="Times New Roman"/>
                <w:color w:val="000000"/>
                <w:sz w:val="24"/>
                <w:szCs w:val="24"/>
                <w:lang w:val="ru-RU"/>
              </w:rPr>
              <w:lastRenderedPageBreak/>
              <w:t>права. Структура системы права. Правоотношение. Юридические факты. Правонарушение и юридическая ответственность</w:t>
            </w:r>
            <w:r w:rsidRPr="00CE1752">
              <w:rPr>
                <w:rFonts w:ascii="Times New Roman" w:hAnsi="Times New Roman" w:cs="Times New Roman"/>
                <w:i/>
                <w:sz w:val="24"/>
                <w:szCs w:val="24"/>
                <w:lang w:val="ru-RU"/>
              </w:rPr>
              <w:t xml:space="preserve"> </w:t>
            </w:r>
          </w:p>
          <w:p w:rsidR="00CE1752" w:rsidRPr="00CE1752" w:rsidRDefault="00CE1752" w:rsidP="00CE1752">
            <w:pPr>
              <w:spacing w:after="0" w:line="240" w:lineRule="auto"/>
              <w:jc w:val="both"/>
              <w:rPr>
                <w:rFonts w:ascii="Times New Roman" w:hAnsi="Times New Roman" w:cs="Times New Roman"/>
                <w:sz w:val="24"/>
                <w:szCs w:val="24"/>
                <w:lang w:val="ru-RU"/>
              </w:rPr>
            </w:pPr>
          </w:p>
        </w:tc>
        <w:tc>
          <w:tcPr>
            <w:tcW w:w="0" w:type="auto"/>
          </w:tcPr>
          <w:p w:rsidR="00CE1752" w:rsidRDefault="00CE1752" w:rsidP="00CE1752">
            <w:pPr>
              <w:pStyle w:val="a3"/>
              <w:jc w:val="center"/>
            </w:pPr>
            <w:r>
              <w:lastRenderedPageBreak/>
              <w:t>2</w:t>
            </w:r>
          </w:p>
        </w:tc>
        <w:tc>
          <w:tcPr>
            <w:tcW w:w="0" w:type="auto"/>
          </w:tcPr>
          <w:p w:rsidR="00CE1752" w:rsidRDefault="00CE1752" w:rsidP="00CE1752">
            <w:pPr>
              <w:pStyle w:val="a3"/>
            </w:pPr>
            <w:r>
              <w:rPr>
                <w:sz w:val="20"/>
              </w:rPr>
              <w:t>-</w:t>
            </w:r>
          </w:p>
        </w:tc>
        <w:tc>
          <w:tcPr>
            <w:tcW w:w="0" w:type="auto"/>
          </w:tcPr>
          <w:p w:rsidR="00CE1752" w:rsidRDefault="00CE1752" w:rsidP="00CE1752">
            <w:pPr>
              <w:pStyle w:val="a3"/>
            </w:pPr>
          </w:p>
        </w:tc>
        <w:tc>
          <w:tcPr>
            <w:tcW w:w="0" w:type="auto"/>
          </w:tcPr>
          <w:p w:rsidR="00CE1752" w:rsidRDefault="00CE1752" w:rsidP="00CE1752">
            <w:pPr>
              <w:pStyle w:val="a3"/>
              <w:jc w:val="center"/>
            </w:pPr>
            <w:r>
              <w:t>1-2</w:t>
            </w:r>
          </w:p>
        </w:tc>
      </w:tr>
      <w:tr w:rsidR="00CE1752" w:rsidTr="00CE1752">
        <w:tc>
          <w:tcPr>
            <w:tcW w:w="0" w:type="auto"/>
          </w:tcPr>
          <w:p w:rsidR="00CE1752" w:rsidRDefault="00CE1752" w:rsidP="00CE1752">
            <w:pPr>
              <w:pStyle w:val="a3"/>
              <w:jc w:val="center"/>
            </w:pPr>
            <w:r>
              <w:t>4</w:t>
            </w:r>
          </w:p>
        </w:tc>
        <w:tc>
          <w:tcPr>
            <w:tcW w:w="0" w:type="auto"/>
            <w:vAlign w:val="center"/>
          </w:tcPr>
          <w:p w:rsidR="00CE1752" w:rsidRPr="00CE1752" w:rsidRDefault="00CE1752" w:rsidP="00CE1752">
            <w:pPr>
              <w:spacing w:after="0" w:line="240" w:lineRule="auto"/>
              <w:jc w:val="both"/>
              <w:rPr>
                <w:rFonts w:ascii="Times New Roman" w:hAnsi="Times New Roman" w:cs="Times New Roman"/>
                <w:sz w:val="24"/>
                <w:szCs w:val="24"/>
                <w:lang w:val="ru-RU"/>
              </w:rPr>
            </w:pPr>
            <w:r w:rsidRPr="00CE1752">
              <w:rPr>
                <w:rFonts w:ascii="Times New Roman" w:hAnsi="Times New Roman" w:cs="Times New Roman"/>
                <w:sz w:val="24"/>
                <w:szCs w:val="24"/>
                <w:lang w:val="ru-RU"/>
              </w:rPr>
              <w:t>Основы административного права</w:t>
            </w:r>
          </w:p>
          <w:p w:rsidR="00CE1752" w:rsidRPr="002315EE" w:rsidRDefault="00CE1752" w:rsidP="00CE1752">
            <w:pPr>
              <w:spacing w:after="0"/>
              <w:rPr>
                <w:rFonts w:ascii="Times New Roman" w:hAnsi="Times New Roman" w:cs="Times New Roman"/>
                <w:sz w:val="24"/>
                <w:szCs w:val="24"/>
              </w:rPr>
            </w:pPr>
            <w:r w:rsidRPr="00CE1752">
              <w:rPr>
                <w:rFonts w:ascii="Times New Roman" w:hAnsi="Times New Roman" w:cs="Times New Roman"/>
                <w:color w:val="000000"/>
                <w:sz w:val="24"/>
                <w:szCs w:val="24"/>
                <w:lang w:val="ru-RU"/>
              </w:rPr>
              <w:t>Понятие, виды и правовой статус органов исполнительной власти в</w:t>
            </w:r>
            <w:r w:rsidRPr="00CE1752">
              <w:rPr>
                <w:rFonts w:ascii="Times New Roman" w:hAnsi="Times New Roman" w:cs="Times New Roman"/>
                <w:color w:val="000000"/>
                <w:sz w:val="24"/>
                <w:szCs w:val="24"/>
                <w:lang w:val="ru-RU"/>
              </w:rPr>
              <w:br/>
              <w:t>Республике Казахстан. Государственная служба. Понятие административной ответственности. Виды административных взысканий</w:t>
            </w:r>
            <w:r>
              <w:rPr>
                <w:rFonts w:ascii="TimesNewRomanPSMT" w:hAnsi="TimesNewRomanPSMT"/>
                <w:color w:val="000000"/>
                <w:sz w:val="28"/>
                <w:szCs w:val="28"/>
              </w:rPr>
              <w:t>.</w:t>
            </w:r>
          </w:p>
          <w:p w:rsidR="00CE1752" w:rsidRPr="002315EE" w:rsidRDefault="00CE1752" w:rsidP="00CE1752">
            <w:pPr>
              <w:spacing w:after="0" w:line="240" w:lineRule="auto"/>
              <w:jc w:val="both"/>
              <w:rPr>
                <w:rFonts w:ascii="Times New Roman" w:hAnsi="Times New Roman" w:cs="Times New Roman"/>
                <w:sz w:val="24"/>
                <w:szCs w:val="24"/>
              </w:rPr>
            </w:pPr>
          </w:p>
        </w:tc>
        <w:tc>
          <w:tcPr>
            <w:tcW w:w="0" w:type="auto"/>
          </w:tcPr>
          <w:p w:rsidR="00CE1752" w:rsidRDefault="00CE1752" w:rsidP="00CE1752">
            <w:pPr>
              <w:pStyle w:val="a3"/>
              <w:jc w:val="center"/>
            </w:pPr>
            <w:r>
              <w:t>2</w:t>
            </w:r>
          </w:p>
        </w:tc>
        <w:tc>
          <w:tcPr>
            <w:tcW w:w="0" w:type="auto"/>
          </w:tcPr>
          <w:p w:rsidR="00CE1752" w:rsidRDefault="00CE1752" w:rsidP="00CE1752">
            <w:pPr>
              <w:pStyle w:val="a3"/>
            </w:pPr>
            <w:r>
              <w:rPr>
                <w:sz w:val="20"/>
              </w:rPr>
              <w:t>-</w:t>
            </w:r>
          </w:p>
        </w:tc>
        <w:tc>
          <w:tcPr>
            <w:tcW w:w="0" w:type="auto"/>
          </w:tcPr>
          <w:p w:rsidR="00CE1752" w:rsidRDefault="00CE1752" w:rsidP="00CE1752">
            <w:pPr>
              <w:pStyle w:val="a3"/>
            </w:pPr>
          </w:p>
        </w:tc>
        <w:tc>
          <w:tcPr>
            <w:tcW w:w="0" w:type="auto"/>
          </w:tcPr>
          <w:p w:rsidR="00CE1752" w:rsidRDefault="00CE1752" w:rsidP="00CE1752">
            <w:pPr>
              <w:pStyle w:val="a3"/>
              <w:jc w:val="center"/>
            </w:pPr>
            <w:r>
              <w:t>3</w:t>
            </w:r>
          </w:p>
        </w:tc>
      </w:tr>
      <w:tr w:rsidR="00CE1752" w:rsidTr="00CE1752">
        <w:tc>
          <w:tcPr>
            <w:tcW w:w="0" w:type="auto"/>
          </w:tcPr>
          <w:p w:rsidR="00CE1752" w:rsidRDefault="00CE1752" w:rsidP="00CE1752">
            <w:pPr>
              <w:pStyle w:val="a3"/>
              <w:jc w:val="center"/>
            </w:pPr>
            <w:r>
              <w:t>5</w:t>
            </w:r>
          </w:p>
        </w:tc>
        <w:tc>
          <w:tcPr>
            <w:tcW w:w="0" w:type="auto"/>
          </w:tcPr>
          <w:p w:rsidR="00CE1752" w:rsidRPr="00CE1752" w:rsidRDefault="00CE1752" w:rsidP="00CE1752">
            <w:pPr>
              <w:spacing w:after="0" w:line="240" w:lineRule="auto"/>
              <w:rPr>
                <w:rFonts w:ascii="Times New Roman" w:hAnsi="Times New Roman" w:cs="Times New Roman"/>
                <w:sz w:val="24"/>
                <w:szCs w:val="24"/>
                <w:lang w:val="ru-RU"/>
              </w:rPr>
            </w:pPr>
            <w:r w:rsidRPr="00CE1752">
              <w:rPr>
                <w:rFonts w:ascii="Times New Roman" w:hAnsi="Times New Roman" w:cs="Times New Roman"/>
                <w:sz w:val="24"/>
                <w:szCs w:val="24"/>
                <w:lang w:val="ru-RU"/>
              </w:rPr>
              <w:t>Основы гражданского права</w:t>
            </w:r>
          </w:p>
          <w:p w:rsidR="00CE1752" w:rsidRPr="00CE1752" w:rsidRDefault="00CE1752" w:rsidP="00CE1752">
            <w:pPr>
              <w:spacing w:after="0"/>
              <w:jc w:val="both"/>
              <w:rPr>
                <w:rFonts w:ascii="Times New Roman" w:hAnsi="Times New Roman" w:cs="Times New Roman"/>
                <w:sz w:val="24"/>
                <w:szCs w:val="24"/>
                <w:lang w:val="ru-RU"/>
              </w:rPr>
            </w:pPr>
            <w:r w:rsidRPr="00CE1752">
              <w:rPr>
                <w:rFonts w:ascii="Times New Roman" w:hAnsi="Times New Roman" w:cs="Times New Roman"/>
                <w:sz w:val="24"/>
                <w:szCs w:val="24"/>
                <w:lang w:val="ru-RU"/>
              </w:rPr>
              <w:t xml:space="preserve">Гражданские правоотношения. Гражданско- правовая ответственность. Обязательственное право. </w:t>
            </w:r>
          </w:p>
          <w:p w:rsidR="00CE1752" w:rsidRPr="00CE1752" w:rsidRDefault="00CE1752" w:rsidP="00CE1752">
            <w:pPr>
              <w:spacing w:after="0" w:line="240" w:lineRule="auto"/>
              <w:rPr>
                <w:rFonts w:ascii="Times New Roman" w:hAnsi="Times New Roman" w:cs="Times New Roman"/>
                <w:sz w:val="24"/>
                <w:szCs w:val="24"/>
                <w:lang w:val="ru-RU"/>
              </w:rPr>
            </w:pPr>
          </w:p>
        </w:tc>
        <w:tc>
          <w:tcPr>
            <w:tcW w:w="0" w:type="auto"/>
          </w:tcPr>
          <w:p w:rsidR="00CE1752" w:rsidRDefault="00CE1752" w:rsidP="00CE1752">
            <w:pPr>
              <w:pStyle w:val="a3"/>
              <w:jc w:val="center"/>
            </w:pPr>
            <w:r>
              <w:t>1</w:t>
            </w:r>
          </w:p>
        </w:tc>
        <w:tc>
          <w:tcPr>
            <w:tcW w:w="0" w:type="auto"/>
          </w:tcPr>
          <w:p w:rsidR="00CE1752" w:rsidRDefault="00CE1752" w:rsidP="00CE1752">
            <w:pPr>
              <w:pStyle w:val="a3"/>
            </w:pPr>
            <w:r>
              <w:rPr>
                <w:sz w:val="20"/>
              </w:rPr>
              <w:t>-</w:t>
            </w:r>
          </w:p>
        </w:tc>
        <w:tc>
          <w:tcPr>
            <w:tcW w:w="0" w:type="auto"/>
          </w:tcPr>
          <w:p w:rsidR="00CE1752" w:rsidRDefault="00CE1752" w:rsidP="00CE1752">
            <w:pPr>
              <w:pStyle w:val="a3"/>
            </w:pPr>
          </w:p>
        </w:tc>
        <w:tc>
          <w:tcPr>
            <w:tcW w:w="0" w:type="auto"/>
          </w:tcPr>
          <w:p w:rsidR="00CE1752" w:rsidRDefault="00CE1752" w:rsidP="00CE1752">
            <w:pPr>
              <w:pStyle w:val="a3"/>
              <w:jc w:val="center"/>
            </w:pPr>
            <w:r>
              <w:t>4-5</w:t>
            </w:r>
          </w:p>
        </w:tc>
      </w:tr>
      <w:tr w:rsidR="00CE1752" w:rsidTr="00CE1752">
        <w:tc>
          <w:tcPr>
            <w:tcW w:w="0" w:type="auto"/>
          </w:tcPr>
          <w:p w:rsidR="00CE1752" w:rsidRDefault="00CE1752" w:rsidP="00CE1752">
            <w:pPr>
              <w:pStyle w:val="a3"/>
              <w:jc w:val="center"/>
            </w:pPr>
            <w:r>
              <w:t>6</w:t>
            </w:r>
          </w:p>
        </w:tc>
        <w:tc>
          <w:tcPr>
            <w:tcW w:w="0" w:type="auto"/>
          </w:tcPr>
          <w:p w:rsidR="00CE1752" w:rsidRPr="00CE1752" w:rsidRDefault="00CE1752" w:rsidP="00CE1752">
            <w:pPr>
              <w:spacing w:after="0" w:line="240" w:lineRule="auto"/>
              <w:rPr>
                <w:rFonts w:ascii="Times New Roman" w:hAnsi="Times New Roman" w:cs="Times New Roman"/>
                <w:sz w:val="24"/>
                <w:szCs w:val="24"/>
                <w:lang w:val="ru-RU"/>
              </w:rPr>
            </w:pPr>
            <w:r w:rsidRPr="00CE1752">
              <w:rPr>
                <w:rFonts w:ascii="Times New Roman" w:hAnsi="Times New Roman" w:cs="Times New Roman"/>
                <w:sz w:val="24"/>
                <w:szCs w:val="24"/>
                <w:lang w:val="ru-RU"/>
              </w:rPr>
              <w:t>Основы семейного права</w:t>
            </w:r>
          </w:p>
          <w:p w:rsidR="00CE1752" w:rsidRPr="00CE1752" w:rsidRDefault="00CE1752" w:rsidP="00CE1752">
            <w:pPr>
              <w:spacing w:after="0" w:line="240" w:lineRule="auto"/>
              <w:rPr>
                <w:rFonts w:ascii="Times New Roman" w:hAnsi="Times New Roman" w:cs="Times New Roman"/>
                <w:sz w:val="24"/>
                <w:szCs w:val="24"/>
                <w:lang w:val="ru-RU"/>
              </w:rPr>
            </w:pPr>
            <w:r w:rsidRPr="00CE1752">
              <w:rPr>
                <w:rFonts w:ascii="Times New Roman" w:hAnsi="Times New Roman" w:cs="Times New Roman"/>
                <w:sz w:val="24"/>
                <w:szCs w:val="24"/>
                <w:lang w:val="ru-RU"/>
              </w:rPr>
              <w:t>Семейные правоотношения. Брак (супружество): порядок и условия вступления. Основания прекращения брака. Алиментные обязательства родителей и детей. Правовые отношения супругов</w:t>
            </w:r>
          </w:p>
        </w:tc>
        <w:tc>
          <w:tcPr>
            <w:tcW w:w="0" w:type="auto"/>
          </w:tcPr>
          <w:p w:rsidR="00CE1752" w:rsidRDefault="00CE1752" w:rsidP="00CE1752">
            <w:pPr>
              <w:pStyle w:val="a3"/>
              <w:jc w:val="center"/>
            </w:pPr>
            <w:r>
              <w:t>2</w:t>
            </w:r>
          </w:p>
        </w:tc>
        <w:tc>
          <w:tcPr>
            <w:tcW w:w="0" w:type="auto"/>
          </w:tcPr>
          <w:p w:rsidR="00CE1752" w:rsidRDefault="00CE1752" w:rsidP="00CE1752">
            <w:pPr>
              <w:pStyle w:val="a3"/>
            </w:pPr>
            <w:r>
              <w:rPr>
                <w:sz w:val="20"/>
              </w:rPr>
              <w:t>-</w:t>
            </w:r>
          </w:p>
        </w:tc>
        <w:tc>
          <w:tcPr>
            <w:tcW w:w="0" w:type="auto"/>
          </w:tcPr>
          <w:p w:rsidR="00CE1752" w:rsidRDefault="00CE1752" w:rsidP="00CE1752">
            <w:pPr>
              <w:pStyle w:val="a3"/>
            </w:pPr>
          </w:p>
        </w:tc>
        <w:tc>
          <w:tcPr>
            <w:tcW w:w="0" w:type="auto"/>
          </w:tcPr>
          <w:p w:rsidR="00CE1752" w:rsidRDefault="00CE1752" w:rsidP="00CE1752">
            <w:pPr>
              <w:pStyle w:val="a3"/>
              <w:jc w:val="center"/>
            </w:pPr>
            <w:r>
              <w:t>6-7</w:t>
            </w:r>
          </w:p>
        </w:tc>
      </w:tr>
      <w:tr w:rsidR="00CE1752" w:rsidTr="00CE1752">
        <w:tc>
          <w:tcPr>
            <w:tcW w:w="0" w:type="auto"/>
          </w:tcPr>
          <w:p w:rsidR="00CE1752" w:rsidRDefault="00CE1752" w:rsidP="00CE1752">
            <w:pPr>
              <w:pStyle w:val="a3"/>
              <w:jc w:val="center"/>
            </w:pPr>
            <w:r>
              <w:t>7</w:t>
            </w:r>
          </w:p>
        </w:tc>
        <w:tc>
          <w:tcPr>
            <w:tcW w:w="0" w:type="auto"/>
          </w:tcPr>
          <w:p w:rsidR="00CE1752" w:rsidRPr="00CE1752" w:rsidRDefault="00CE1752" w:rsidP="00CE1752">
            <w:pPr>
              <w:spacing w:after="0" w:line="240" w:lineRule="auto"/>
              <w:rPr>
                <w:rFonts w:ascii="Times New Roman" w:hAnsi="Times New Roman" w:cs="Times New Roman"/>
                <w:sz w:val="24"/>
                <w:szCs w:val="24"/>
                <w:lang w:val="ru-RU"/>
              </w:rPr>
            </w:pPr>
            <w:r w:rsidRPr="00CE1752">
              <w:rPr>
                <w:rFonts w:ascii="Times New Roman" w:hAnsi="Times New Roman" w:cs="Times New Roman"/>
                <w:sz w:val="24"/>
                <w:szCs w:val="24"/>
                <w:lang w:val="ru-RU"/>
              </w:rPr>
              <w:t>Основы финансового права</w:t>
            </w:r>
          </w:p>
          <w:p w:rsidR="00CE1752" w:rsidRPr="002315EE" w:rsidRDefault="00CE1752" w:rsidP="00CE1752">
            <w:pPr>
              <w:spacing w:after="0" w:line="240" w:lineRule="auto"/>
              <w:rPr>
                <w:rFonts w:ascii="Times New Roman" w:hAnsi="Times New Roman" w:cs="Times New Roman"/>
                <w:sz w:val="24"/>
                <w:szCs w:val="24"/>
              </w:rPr>
            </w:pPr>
            <w:r w:rsidRPr="00CE1752">
              <w:rPr>
                <w:rFonts w:ascii="Times New Roman" w:hAnsi="Times New Roman" w:cs="Times New Roman"/>
                <w:sz w:val="24"/>
                <w:szCs w:val="24"/>
                <w:lang w:val="ru-RU"/>
              </w:rPr>
              <w:t xml:space="preserve">Основные понятия финансового права. Бюджетное право. Система и виды налогов в РК. </w:t>
            </w:r>
            <w:r w:rsidRPr="002315EE">
              <w:rPr>
                <w:rFonts w:ascii="Times New Roman" w:hAnsi="Times New Roman" w:cs="Times New Roman"/>
                <w:sz w:val="24"/>
                <w:szCs w:val="24"/>
              </w:rPr>
              <w:t>Правовое регулирование инвестиционной деятельности</w:t>
            </w:r>
          </w:p>
        </w:tc>
        <w:tc>
          <w:tcPr>
            <w:tcW w:w="0" w:type="auto"/>
          </w:tcPr>
          <w:p w:rsidR="00CE1752" w:rsidRDefault="00CE1752" w:rsidP="00CE1752">
            <w:pPr>
              <w:pStyle w:val="a3"/>
              <w:jc w:val="center"/>
            </w:pPr>
            <w:r>
              <w:t>1</w:t>
            </w:r>
          </w:p>
        </w:tc>
        <w:tc>
          <w:tcPr>
            <w:tcW w:w="0" w:type="auto"/>
          </w:tcPr>
          <w:p w:rsidR="00CE1752" w:rsidRDefault="00CE1752" w:rsidP="00CE1752">
            <w:pPr>
              <w:pStyle w:val="a3"/>
            </w:pPr>
            <w:r>
              <w:rPr>
                <w:sz w:val="20"/>
              </w:rPr>
              <w:t>-</w:t>
            </w:r>
          </w:p>
        </w:tc>
        <w:tc>
          <w:tcPr>
            <w:tcW w:w="0" w:type="auto"/>
          </w:tcPr>
          <w:p w:rsidR="00CE1752" w:rsidRDefault="00CE1752" w:rsidP="00CE1752">
            <w:pPr>
              <w:pStyle w:val="a3"/>
            </w:pPr>
          </w:p>
        </w:tc>
        <w:tc>
          <w:tcPr>
            <w:tcW w:w="0" w:type="auto"/>
          </w:tcPr>
          <w:p w:rsidR="00CE1752" w:rsidRDefault="00CE1752" w:rsidP="00CE1752">
            <w:pPr>
              <w:pStyle w:val="a3"/>
              <w:jc w:val="center"/>
            </w:pPr>
            <w:r>
              <w:t>6-7</w:t>
            </w:r>
          </w:p>
        </w:tc>
      </w:tr>
      <w:tr w:rsidR="00CE1752" w:rsidTr="00CE1752">
        <w:tc>
          <w:tcPr>
            <w:tcW w:w="0" w:type="auto"/>
          </w:tcPr>
          <w:p w:rsidR="00CE1752" w:rsidRDefault="00CE1752" w:rsidP="00CE1752">
            <w:pPr>
              <w:pStyle w:val="a3"/>
              <w:jc w:val="center"/>
            </w:pPr>
            <w:r>
              <w:t>8</w:t>
            </w:r>
          </w:p>
        </w:tc>
        <w:tc>
          <w:tcPr>
            <w:tcW w:w="0" w:type="auto"/>
          </w:tcPr>
          <w:p w:rsidR="00CE1752" w:rsidRPr="00CE1752" w:rsidRDefault="00CE1752" w:rsidP="00CE1752">
            <w:pPr>
              <w:spacing w:after="0" w:line="240" w:lineRule="auto"/>
              <w:rPr>
                <w:rFonts w:ascii="Times New Roman" w:hAnsi="Times New Roman" w:cs="Times New Roman"/>
                <w:sz w:val="24"/>
                <w:szCs w:val="24"/>
                <w:lang w:val="ru-RU"/>
              </w:rPr>
            </w:pPr>
            <w:r w:rsidRPr="00CE1752">
              <w:rPr>
                <w:rFonts w:ascii="Times New Roman" w:hAnsi="Times New Roman" w:cs="Times New Roman"/>
                <w:sz w:val="24"/>
                <w:szCs w:val="24"/>
                <w:lang w:val="ru-RU"/>
              </w:rPr>
              <w:t>Основы уголовного права</w:t>
            </w:r>
          </w:p>
          <w:p w:rsidR="00CE1752" w:rsidRPr="002315EE" w:rsidRDefault="00CE1752" w:rsidP="00CE1752">
            <w:pPr>
              <w:spacing w:after="0" w:line="240" w:lineRule="auto"/>
              <w:rPr>
                <w:rFonts w:ascii="Times New Roman" w:hAnsi="Times New Roman" w:cs="Times New Roman"/>
                <w:sz w:val="24"/>
                <w:szCs w:val="24"/>
              </w:rPr>
            </w:pPr>
            <w:r w:rsidRPr="00CE1752">
              <w:rPr>
                <w:rFonts w:ascii="Times New Roman" w:hAnsi="Times New Roman" w:cs="Times New Roman"/>
                <w:color w:val="000000"/>
                <w:sz w:val="24"/>
                <w:szCs w:val="24"/>
                <w:lang w:val="ru-RU"/>
              </w:rPr>
              <w:t xml:space="preserve">Понятие, категории преступлений и состав уголовного правонарушения. </w:t>
            </w:r>
            <w:r w:rsidRPr="00E733D2">
              <w:rPr>
                <w:rFonts w:ascii="Times New Roman" w:hAnsi="Times New Roman" w:cs="Times New Roman"/>
                <w:color w:val="000000"/>
                <w:sz w:val="24"/>
                <w:szCs w:val="24"/>
              </w:rPr>
              <w:t>Формы соучастия и виды соучастников</w:t>
            </w:r>
          </w:p>
        </w:tc>
        <w:tc>
          <w:tcPr>
            <w:tcW w:w="0" w:type="auto"/>
          </w:tcPr>
          <w:p w:rsidR="00CE1752" w:rsidRDefault="00CE1752" w:rsidP="00CE1752">
            <w:pPr>
              <w:pStyle w:val="a3"/>
              <w:jc w:val="center"/>
            </w:pPr>
            <w:r>
              <w:t>2</w:t>
            </w:r>
          </w:p>
        </w:tc>
        <w:tc>
          <w:tcPr>
            <w:tcW w:w="0" w:type="auto"/>
          </w:tcPr>
          <w:p w:rsidR="00CE1752" w:rsidRDefault="00CE1752" w:rsidP="00CE1752">
            <w:pPr>
              <w:pStyle w:val="a3"/>
            </w:pPr>
            <w:r>
              <w:rPr>
                <w:sz w:val="20"/>
              </w:rPr>
              <w:t>-</w:t>
            </w:r>
          </w:p>
        </w:tc>
        <w:tc>
          <w:tcPr>
            <w:tcW w:w="0" w:type="auto"/>
          </w:tcPr>
          <w:p w:rsidR="00CE1752" w:rsidRDefault="00CE1752" w:rsidP="00CE1752">
            <w:pPr>
              <w:pStyle w:val="a3"/>
            </w:pPr>
          </w:p>
        </w:tc>
        <w:tc>
          <w:tcPr>
            <w:tcW w:w="0" w:type="auto"/>
          </w:tcPr>
          <w:p w:rsidR="00CE1752" w:rsidRDefault="00CE1752" w:rsidP="00CE1752">
            <w:pPr>
              <w:pStyle w:val="a3"/>
              <w:jc w:val="center"/>
            </w:pPr>
            <w:r>
              <w:t>8</w:t>
            </w:r>
          </w:p>
        </w:tc>
      </w:tr>
      <w:tr w:rsidR="00CE1752" w:rsidTr="00CE1752">
        <w:tc>
          <w:tcPr>
            <w:tcW w:w="0" w:type="auto"/>
          </w:tcPr>
          <w:p w:rsidR="00CE1752" w:rsidRDefault="00CE1752" w:rsidP="00CE1752">
            <w:pPr>
              <w:pStyle w:val="a3"/>
              <w:jc w:val="center"/>
            </w:pPr>
            <w:r>
              <w:t>9</w:t>
            </w:r>
          </w:p>
        </w:tc>
        <w:tc>
          <w:tcPr>
            <w:tcW w:w="0" w:type="auto"/>
          </w:tcPr>
          <w:p w:rsidR="00CE1752" w:rsidRDefault="00CE1752" w:rsidP="00CE1752">
            <w:pPr>
              <w:spacing w:after="0" w:line="240" w:lineRule="auto"/>
              <w:rPr>
                <w:rFonts w:ascii="Times New Roman" w:hAnsi="Times New Roman" w:cs="Times New Roman"/>
                <w:sz w:val="24"/>
                <w:szCs w:val="24"/>
              </w:rPr>
            </w:pPr>
            <w:r w:rsidRPr="002315EE">
              <w:rPr>
                <w:rFonts w:ascii="Times New Roman" w:hAnsi="Times New Roman" w:cs="Times New Roman"/>
                <w:sz w:val="24"/>
                <w:szCs w:val="24"/>
              </w:rPr>
              <w:t>Основы процессуального права</w:t>
            </w:r>
          </w:p>
          <w:p w:rsidR="00CE1752" w:rsidRPr="00CE1752" w:rsidRDefault="00CE1752" w:rsidP="00CE1752">
            <w:pPr>
              <w:spacing w:after="0"/>
              <w:rPr>
                <w:rFonts w:ascii="Times New Roman" w:hAnsi="Times New Roman" w:cs="Times New Roman"/>
                <w:sz w:val="24"/>
                <w:szCs w:val="24"/>
                <w:lang w:val="ru-RU"/>
              </w:rPr>
            </w:pPr>
            <w:r w:rsidRPr="00CE1752">
              <w:rPr>
                <w:rFonts w:ascii="Times New Roman" w:hAnsi="Times New Roman" w:cs="Times New Roman"/>
                <w:sz w:val="24"/>
                <w:szCs w:val="24"/>
                <w:lang w:val="ru-RU"/>
              </w:rPr>
              <w:t>Лица, участвующие в деле. Виды судопроизводства. Стадии гражданского процесса. Судебное разбирательство.</w:t>
            </w:r>
          </w:p>
          <w:p w:rsidR="00CE1752" w:rsidRPr="00CE1752" w:rsidRDefault="00CE1752" w:rsidP="00CE1752">
            <w:pPr>
              <w:spacing w:after="0" w:line="240" w:lineRule="auto"/>
              <w:rPr>
                <w:rFonts w:ascii="Times New Roman" w:hAnsi="Times New Roman" w:cs="Times New Roman"/>
                <w:sz w:val="24"/>
                <w:szCs w:val="24"/>
                <w:lang w:val="ru-RU"/>
              </w:rPr>
            </w:pPr>
          </w:p>
        </w:tc>
        <w:tc>
          <w:tcPr>
            <w:tcW w:w="0" w:type="auto"/>
          </w:tcPr>
          <w:p w:rsidR="00CE1752" w:rsidRDefault="00CE1752" w:rsidP="00CE1752">
            <w:pPr>
              <w:pStyle w:val="a3"/>
              <w:jc w:val="center"/>
            </w:pPr>
            <w:r>
              <w:t>2</w:t>
            </w:r>
          </w:p>
        </w:tc>
        <w:tc>
          <w:tcPr>
            <w:tcW w:w="0" w:type="auto"/>
          </w:tcPr>
          <w:p w:rsidR="00CE1752" w:rsidRDefault="00CE1752" w:rsidP="00CE1752">
            <w:pPr>
              <w:pStyle w:val="a3"/>
            </w:pPr>
            <w:r>
              <w:rPr>
                <w:sz w:val="20"/>
              </w:rPr>
              <w:t>-</w:t>
            </w:r>
          </w:p>
        </w:tc>
        <w:tc>
          <w:tcPr>
            <w:tcW w:w="0" w:type="auto"/>
          </w:tcPr>
          <w:p w:rsidR="00CE1752" w:rsidRDefault="00CE1752" w:rsidP="00CE1752">
            <w:pPr>
              <w:pStyle w:val="a3"/>
            </w:pPr>
          </w:p>
        </w:tc>
        <w:tc>
          <w:tcPr>
            <w:tcW w:w="0" w:type="auto"/>
          </w:tcPr>
          <w:p w:rsidR="00CE1752" w:rsidRDefault="00CE1752" w:rsidP="00CE1752">
            <w:pPr>
              <w:pStyle w:val="a3"/>
              <w:jc w:val="center"/>
            </w:pPr>
            <w:r>
              <w:t>9</w:t>
            </w:r>
          </w:p>
        </w:tc>
      </w:tr>
      <w:tr w:rsidR="00CE1752" w:rsidTr="00CE1752">
        <w:tc>
          <w:tcPr>
            <w:tcW w:w="0" w:type="auto"/>
          </w:tcPr>
          <w:p w:rsidR="00CE1752" w:rsidRDefault="00CE1752" w:rsidP="00CE1752">
            <w:pPr>
              <w:pStyle w:val="a3"/>
              <w:jc w:val="center"/>
            </w:pPr>
            <w:r>
              <w:t>10</w:t>
            </w:r>
          </w:p>
        </w:tc>
        <w:tc>
          <w:tcPr>
            <w:tcW w:w="0" w:type="auto"/>
          </w:tcPr>
          <w:p w:rsidR="00CE1752" w:rsidRDefault="00CE1752" w:rsidP="00CE1752">
            <w:pPr>
              <w:spacing w:after="0" w:line="240" w:lineRule="auto"/>
              <w:rPr>
                <w:rFonts w:ascii="Times New Roman" w:hAnsi="Times New Roman" w:cs="Times New Roman"/>
                <w:sz w:val="24"/>
                <w:szCs w:val="24"/>
              </w:rPr>
            </w:pPr>
            <w:r w:rsidRPr="002315EE">
              <w:rPr>
                <w:rFonts w:ascii="Times New Roman" w:hAnsi="Times New Roman" w:cs="Times New Roman"/>
                <w:sz w:val="24"/>
                <w:szCs w:val="24"/>
              </w:rPr>
              <w:t>Основы трудового права</w:t>
            </w:r>
          </w:p>
          <w:p w:rsidR="00CE1752" w:rsidRPr="00CE1752" w:rsidRDefault="00CE1752" w:rsidP="00CE1752">
            <w:pPr>
              <w:spacing w:after="0"/>
              <w:rPr>
                <w:rFonts w:ascii="Times New Roman" w:hAnsi="Times New Roman" w:cs="Times New Roman"/>
                <w:sz w:val="24"/>
                <w:szCs w:val="24"/>
                <w:lang w:val="ru-RU"/>
              </w:rPr>
            </w:pPr>
            <w:r w:rsidRPr="00CE1752">
              <w:rPr>
                <w:rFonts w:ascii="Times New Roman" w:hAnsi="Times New Roman" w:cs="Times New Roman"/>
                <w:sz w:val="24"/>
                <w:szCs w:val="24"/>
                <w:lang w:val="ru-RU"/>
              </w:rPr>
              <w:t xml:space="preserve">Трудовые правоотношения. Трудовой договор. Рабочее время и время отдыха. </w:t>
            </w:r>
          </w:p>
          <w:p w:rsidR="00CE1752" w:rsidRPr="00CE1752" w:rsidRDefault="00CE1752" w:rsidP="00CE1752">
            <w:pPr>
              <w:spacing w:after="0"/>
              <w:rPr>
                <w:rFonts w:ascii="Times New Roman" w:hAnsi="Times New Roman" w:cs="Times New Roman"/>
                <w:sz w:val="24"/>
                <w:szCs w:val="24"/>
                <w:lang w:val="ru-RU"/>
              </w:rPr>
            </w:pPr>
          </w:p>
          <w:p w:rsidR="00CE1752" w:rsidRPr="00CE1752" w:rsidRDefault="00CE1752" w:rsidP="00CE1752">
            <w:pPr>
              <w:spacing w:after="0"/>
              <w:rPr>
                <w:rFonts w:ascii="Times New Roman" w:hAnsi="Times New Roman" w:cs="Times New Roman"/>
                <w:sz w:val="24"/>
                <w:szCs w:val="24"/>
                <w:lang w:val="ru-RU"/>
              </w:rPr>
            </w:pPr>
            <w:r w:rsidRPr="00CE1752">
              <w:rPr>
                <w:rFonts w:ascii="Times New Roman" w:hAnsi="Times New Roman" w:cs="Times New Roman"/>
                <w:sz w:val="24"/>
                <w:szCs w:val="24"/>
                <w:lang w:val="ru-RU"/>
              </w:rPr>
              <w:t xml:space="preserve">Тема 2:  Заработная плата. </w:t>
            </w:r>
          </w:p>
          <w:p w:rsidR="00CE1752" w:rsidRDefault="00CE1752" w:rsidP="00CE1752">
            <w:pPr>
              <w:spacing w:after="0"/>
              <w:rPr>
                <w:rFonts w:ascii="Times New Roman" w:hAnsi="Times New Roman" w:cs="Times New Roman"/>
                <w:sz w:val="24"/>
                <w:szCs w:val="24"/>
              </w:rPr>
            </w:pPr>
            <w:r w:rsidRPr="00CE1752">
              <w:rPr>
                <w:rFonts w:ascii="Times New Roman" w:hAnsi="Times New Roman" w:cs="Times New Roman"/>
                <w:sz w:val="24"/>
                <w:szCs w:val="24"/>
                <w:lang w:val="ru-RU"/>
              </w:rPr>
              <w:t xml:space="preserve">Трудовая дисциплина. </w:t>
            </w:r>
            <w:r>
              <w:rPr>
                <w:rFonts w:ascii="Times New Roman" w:hAnsi="Times New Roman" w:cs="Times New Roman"/>
                <w:sz w:val="24"/>
                <w:szCs w:val="24"/>
              </w:rPr>
              <w:t>Трудовые споры.</w:t>
            </w:r>
          </w:p>
          <w:p w:rsidR="00CE1752" w:rsidRPr="002315EE" w:rsidRDefault="00CE1752" w:rsidP="00CE1752">
            <w:pPr>
              <w:spacing w:after="0" w:line="240" w:lineRule="auto"/>
              <w:rPr>
                <w:rFonts w:ascii="Times New Roman" w:hAnsi="Times New Roman" w:cs="Times New Roman"/>
                <w:sz w:val="24"/>
                <w:szCs w:val="24"/>
              </w:rPr>
            </w:pPr>
          </w:p>
        </w:tc>
        <w:tc>
          <w:tcPr>
            <w:tcW w:w="0" w:type="auto"/>
          </w:tcPr>
          <w:p w:rsidR="00CE1752" w:rsidRDefault="00CE1752" w:rsidP="00CE1752">
            <w:pPr>
              <w:pStyle w:val="a3"/>
              <w:jc w:val="center"/>
            </w:pPr>
            <w:r>
              <w:lastRenderedPageBreak/>
              <w:t>1</w:t>
            </w:r>
          </w:p>
        </w:tc>
        <w:tc>
          <w:tcPr>
            <w:tcW w:w="0" w:type="auto"/>
          </w:tcPr>
          <w:p w:rsidR="00CE1752" w:rsidRDefault="00CE1752" w:rsidP="00CE1752">
            <w:pPr>
              <w:pStyle w:val="a3"/>
            </w:pPr>
            <w:r>
              <w:rPr>
                <w:sz w:val="20"/>
              </w:rPr>
              <w:t>-</w:t>
            </w:r>
          </w:p>
        </w:tc>
        <w:tc>
          <w:tcPr>
            <w:tcW w:w="0" w:type="auto"/>
          </w:tcPr>
          <w:p w:rsidR="00CE1752" w:rsidRDefault="00CE1752" w:rsidP="00CE1752">
            <w:pPr>
              <w:pStyle w:val="a3"/>
            </w:pPr>
          </w:p>
        </w:tc>
        <w:tc>
          <w:tcPr>
            <w:tcW w:w="0" w:type="auto"/>
          </w:tcPr>
          <w:p w:rsidR="00CE1752" w:rsidRDefault="00CE1752" w:rsidP="00CE1752">
            <w:pPr>
              <w:pStyle w:val="a3"/>
              <w:jc w:val="center"/>
            </w:pPr>
            <w:r>
              <w:t>9</w:t>
            </w:r>
          </w:p>
        </w:tc>
      </w:tr>
      <w:tr w:rsidR="00CE1752" w:rsidTr="00CE1752">
        <w:tc>
          <w:tcPr>
            <w:tcW w:w="0" w:type="auto"/>
            <w:gridSpan w:val="4"/>
          </w:tcPr>
          <w:p w:rsidR="00CE1752" w:rsidRDefault="00CE1752" w:rsidP="00CE1752">
            <w:pPr>
              <w:pStyle w:val="a3"/>
            </w:pPr>
            <w:r>
              <w:rPr>
                <w:b/>
              </w:rPr>
              <w:t>ИТОГО</w:t>
            </w:r>
          </w:p>
        </w:tc>
        <w:tc>
          <w:tcPr>
            <w:tcW w:w="0" w:type="auto"/>
          </w:tcPr>
          <w:p w:rsidR="00CE1752" w:rsidRDefault="00CE1752" w:rsidP="00CE1752">
            <w:pPr>
              <w:pStyle w:val="a3"/>
              <w:jc w:val="center"/>
            </w:pPr>
            <w:r>
              <w:rPr>
                <w:b/>
              </w:rPr>
              <w:t>15</w:t>
            </w:r>
          </w:p>
        </w:tc>
        <w:tc>
          <w:tcPr>
            <w:tcW w:w="0" w:type="auto"/>
          </w:tcPr>
          <w:p w:rsidR="00CE1752" w:rsidRDefault="00CE1752" w:rsidP="00CE1752">
            <w:pPr>
              <w:pStyle w:val="a3"/>
            </w:pPr>
          </w:p>
        </w:tc>
      </w:tr>
      <w:tr w:rsidR="00CE1752" w:rsidTr="00CE1752">
        <w:tc>
          <w:tcPr>
            <w:tcW w:w="0" w:type="auto"/>
            <w:gridSpan w:val="6"/>
          </w:tcPr>
          <w:p w:rsidR="00CE1752" w:rsidRDefault="00CE1752" w:rsidP="00CE1752">
            <w:pPr>
              <w:pStyle w:val="a3"/>
              <w:jc w:val="center"/>
            </w:pPr>
            <w:r>
              <w:rPr>
                <w:b/>
              </w:rPr>
              <w:t>Практические занятия</w:t>
            </w:r>
          </w:p>
        </w:tc>
      </w:tr>
      <w:tr w:rsidR="00CE1752" w:rsidTr="00CE1752">
        <w:tc>
          <w:tcPr>
            <w:tcW w:w="0" w:type="auto"/>
          </w:tcPr>
          <w:p w:rsidR="00CE1752" w:rsidRDefault="00CE1752" w:rsidP="00CE1752">
            <w:pPr>
              <w:pStyle w:val="a3"/>
              <w:jc w:val="center"/>
            </w:pPr>
            <w:r>
              <w:t>1</w:t>
            </w:r>
          </w:p>
        </w:tc>
        <w:tc>
          <w:tcPr>
            <w:tcW w:w="0" w:type="auto"/>
            <w:vAlign w:val="center"/>
          </w:tcPr>
          <w:p w:rsidR="00CE1752" w:rsidRPr="00CE1752" w:rsidRDefault="00CE1752" w:rsidP="00CE1752">
            <w:pPr>
              <w:spacing w:after="0" w:line="240" w:lineRule="auto"/>
              <w:jc w:val="both"/>
              <w:rPr>
                <w:rFonts w:ascii="Times New Roman" w:hAnsi="Times New Roman" w:cs="Times New Roman"/>
                <w:sz w:val="24"/>
                <w:szCs w:val="24"/>
                <w:lang w:val="ru-RU"/>
              </w:rPr>
            </w:pPr>
            <w:r w:rsidRPr="00CE1752">
              <w:rPr>
                <w:rFonts w:ascii="Times New Roman" w:hAnsi="Times New Roman" w:cs="Times New Roman"/>
                <w:sz w:val="24"/>
                <w:szCs w:val="24"/>
                <w:lang w:val="ru-RU"/>
              </w:rPr>
              <w:t>Основы теории государства</w:t>
            </w:r>
            <w:r>
              <w:rPr>
                <w:rFonts w:ascii="Times New Roman" w:hAnsi="Times New Roman" w:cs="Times New Roman"/>
                <w:sz w:val="24"/>
                <w:szCs w:val="24"/>
                <w:lang w:val="ru-RU"/>
              </w:rPr>
              <w:t>.</w:t>
            </w:r>
            <w:r w:rsidRPr="00CE1752">
              <w:rPr>
                <w:rFonts w:ascii="Times New Roman" w:hAnsi="Times New Roman" w:cs="Times New Roman"/>
                <w:sz w:val="24"/>
                <w:szCs w:val="24"/>
                <w:lang w:val="ru-RU"/>
              </w:rPr>
              <w:t xml:space="preserve"> Предмет, метод, система, функции курса «Основы права». Основные понятия и формы государства. Причины возникновения государства. Теории возникновения государства. </w:t>
            </w:r>
            <w:r w:rsidRPr="002315EE">
              <w:rPr>
                <w:rFonts w:ascii="Times New Roman" w:hAnsi="Times New Roman" w:cs="Times New Roman"/>
                <w:sz w:val="24"/>
                <w:szCs w:val="24"/>
              </w:rPr>
              <w:t>Правовое государство</w:t>
            </w:r>
          </w:p>
          <w:p w:rsidR="00CE1752" w:rsidRPr="002315EE" w:rsidRDefault="00CE1752" w:rsidP="00CE1752">
            <w:pPr>
              <w:spacing w:after="0" w:line="240" w:lineRule="auto"/>
              <w:jc w:val="both"/>
              <w:rPr>
                <w:rFonts w:ascii="Times New Roman" w:hAnsi="Times New Roman" w:cs="Times New Roman"/>
                <w:sz w:val="24"/>
                <w:szCs w:val="24"/>
              </w:rPr>
            </w:pPr>
          </w:p>
        </w:tc>
        <w:tc>
          <w:tcPr>
            <w:tcW w:w="0" w:type="auto"/>
          </w:tcPr>
          <w:p w:rsidR="00CE1752" w:rsidRDefault="00CE1752" w:rsidP="00CE1752">
            <w:pPr>
              <w:pStyle w:val="a3"/>
              <w:jc w:val="center"/>
            </w:pPr>
            <w:r>
              <w:t>2</w:t>
            </w:r>
          </w:p>
        </w:tc>
        <w:tc>
          <w:tcPr>
            <w:tcW w:w="0" w:type="auto"/>
          </w:tcPr>
          <w:p w:rsidR="00CE1752" w:rsidRDefault="00CE1752" w:rsidP="00CE1752">
            <w:pPr>
              <w:pStyle w:val="a3"/>
            </w:pPr>
            <w:r>
              <w:rPr>
                <w:sz w:val="20"/>
              </w:rPr>
              <w:t>-</w:t>
            </w:r>
          </w:p>
        </w:tc>
        <w:tc>
          <w:tcPr>
            <w:tcW w:w="0" w:type="auto"/>
          </w:tcPr>
          <w:p w:rsidR="00CE1752" w:rsidRDefault="00CE1752" w:rsidP="00CE1752">
            <w:pPr>
              <w:pStyle w:val="a3"/>
            </w:pPr>
          </w:p>
        </w:tc>
        <w:tc>
          <w:tcPr>
            <w:tcW w:w="0" w:type="auto"/>
          </w:tcPr>
          <w:p w:rsidR="00CE1752" w:rsidRDefault="00CE1752" w:rsidP="00CE1752">
            <w:pPr>
              <w:pStyle w:val="a3"/>
              <w:jc w:val="center"/>
            </w:pPr>
            <w:r>
              <w:t>1-2</w:t>
            </w:r>
          </w:p>
        </w:tc>
      </w:tr>
      <w:tr w:rsidR="00CE1752" w:rsidTr="00CE1752">
        <w:tc>
          <w:tcPr>
            <w:tcW w:w="0" w:type="auto"/>
          </w:tcPr>
          <w:p w:rsidR="00CE1752" w:rsidRDefault="00CE1752" w:rsidP="00CE1752">
            <w:pPr>
              <w:pStyle w:val="a3"/>
              <w:jc w:val="center"/>
            </w:pPr>
            <w:r>
              <w:t>2</w:t>
            </w:r>
          </w:p>
        </w:tc>
        <w:tc>
          <w:tcPr>
            <w:tcW w:w="0" w:type="auto"/>
            <w:vAlign w:val="center"/>
          </w:tcPr>
          <w:p w:rsidR="00CE1752" w:rsidRPr="00CE1752" w:rsidRDefault="00CE1752" w:rsidP="00CE1752">
            <w:pPr>
              <w:spacing w:after="0" w:line="240" w:lineRule="auto"/>
              <w:jc w:val="both"/>
              <w:rPr>
                <w:rFonts w:ascii="Times New Roman" w:hAnsi="Times New Roman" w:cs="Times New Roman"/>
                <w:sz w:val="24"/>
                <w:szCs w:val="24"/>
                <w:lang w:val="ru-RU"/>
              </w:rPr>
            </w:pPr>
            <w:r w:rsidRPr="00CE1752">
              <w:rPr>
                <w:rFonts w:ascii="Times New Roman" w:hAnsi="Times New Roman" w:cs="Times New Roman"/>
                <w:sz w:val="24"/>
                <w:szCs w:val="24"/>
                <w:lang w:val="ru-RU"/>
              </w:rPr>
              <w:t>Основы теории права</w:t>
            </w:r>
          </w:p>
          <w:p w:rsidR="00CE1752" w:rsidRPr="00CE1752" w:rsidRDefault="00CE1752" w:rsidP="00CE1752">
            <w:pPr>
              <w:spacing w:after="0"/>
              <w:jc w:val="both"/>
              <w:rPr>
                <w:rFonts w:ascii="Times New Roman" w:hAnsi="Times New Roman" w:cs="Times New Roman"/>
                <w:i/>
                <w:sz w:val="24"/>
                <w:szCs w:val="24"/>
                <w:lang w:val="ru-RU"/>
              </w:rPr>
            </w:pPr>
            <w:r w:rsidRPr="00CE1752">
              <w:rPr>
                <w:rFonts w:ascii="Times New Roman" w:hAnsi="Times New Roman" w:cs="Times New Roman"/>
                <w:color w:val="000000"/>
                <w:sz w:val="24"/>
                <w:szCs w:val="24"/>
                <w:lang w:val="ru-RU"/>
              </w:rPr>
              <w:t>Понятие права. Источники права. Норма права. Виды правовых норм. Система права. Структура системы права. Правоотношение. Юридические факты. Правонарушение и юридическая ответственность</w:t>
            </w:r>
            <w:r w:rsidRPr="00CE1752">
              <w:rPr>
                <w:rFonts w:ascii="Times New Roman" w:hAnsi="Times New Roman" w:cs="Times New Roman"/>
                <w:i/>
                <w:sz w:val="24"/>
                <w:szCs w:val="24"/>
                <w:lang w:val="ru-RU"/>
              </w:rPr>
              <w:t xml:space="preserve"> </w:t>
            </w:r>
          </w:p>
          <w:p w:rsidR="00CE1752" w:rsidRPr="00CE1752" w:rsidRDefault="00CE1752" w:rsidP="00CE1752">
            <w:pPr>
              <w:spacing w:after="0" w:line="240" w:lineRule="auto"/>
              <w:jc w:val="both"/>
              <w:rPr>
                <w:rFonts w:ascii="Times New Roman" w:hAnsi="Times New Roman" w:cs="Times New Roman"/>
                <w:sz w:val="24"/>
                <w:szCs w:val="24"/>
                <w:lang w:val="ru-RU"/>
              </w:rPr>
            </w:pPr>
          </w:p>
        </w:tc>
        <w:tc>
          <w:tcPr>
            <w:tcW w:w="0" w:type="auto"/>
          </w:tcPr>
          <w:p w:rsidR="00CE1752" w:rsidRDefault="00CE1752" w:rsidP="00CE1752">
            <w:pPr>
              <w:pStyle w:val="a3"/>
              <w:jc w:val="center"/>
            </w:pPr>
            <w:r>
              <w:t>2</w:t>
            </w:r>
          </w:p>
        </w:tc>
        <w:tc>
          <w:tcPr>
            <w:tcW w:w="0" w:type="auto"/>
          </w:tcPr>
          <w:p w:rsidR="00CE1752" w:rsidRDefault="00CE1752" w:rsidP="00CE1752">
            <w:pPr>
              <w:pStyle w:val="a3"/>
            </w:pPr>
            <w:r>
              <w:rPr>
                <w:sz w:val="20"/>
              </w:rPr>
              <w:t>-</w:t>
            </w:r>
          </w:p>
        </w:tc>
        <w:tc>
          <w:tcPr>
            <w:tcW w:w="0" w:type="auto"/>
          </w:tcPr>
          <w:p w:rsidR="00CE1752" w:rsidRDefault="00CE1752" w:rsidP="00CE1752">
            <w:pPr>
              <w:pStyle w:val="a3"/>
            </w:pPr>
          </w:p>
        </w:tc>
        <w:tc>
          <w:tcPr>
            <w:tcW w:w="0" w:type="auto"/>
          </w:tcPr>
          <w:p w:rsidR="00CE1752" w:rsidRDefault="00CE1752" w:rsidP="00CE1752">
            <w:pPr>
              <w:pStyle w:val="a3"/>
              <w:jc w:val="center"/>
            </w:pPr>
            <w:r>
              <w:t>1-2</w:t>
            </w:r>
          </w:p>
        </w:tc>
      </w:tr>
      <w:tr w:rsidR="00CE1752" w:rsidTr="00CE1752">
        <w:tc>
          <w:tcPr>
            <w:tcW w:w="0" w:type="auto"/>
          </w:tcPr>
          <w:p w:rsidR="00CE1752" w:rsidRDefault="00CE1752" w:rsidP="00CE1752">
            <w:pPr>
              <w:pStyle w:val="a3"/>
              <w:jc w:val="center"/>
            </w:pPr>
            <w:r>
              <w:t>3</w:t>
            </w:r>
          </w:p>
        </w:tc>
        <w:tc>
          <w:tcPr>
            <w:tcW w:w="0" w:type="auto"/>
            <w:vAlign w:val="center"/>
          </w:tcPr>
          <w:p w:rsidR="00CE1752" w:rsidRPr="00CE1752" w:rsidRDefault="00CE1752" w:rsidP="00CE1752">
            <w:pPr>
              <w:spacing w:after="0" w:line="240" w:lineRule="auto"/>
              <w:jc w:val="both"/>
              <w:rPr>
                <w:rFonts w:ascii="Times New Roman" w:hAnsi="Times New Roman" w:cs="Times New Roman"/>
                <w:sz w:val="24"/>
                <w:szCs w:val="24"/>
                <w:lang w:val="ru-RU"/>
              </w:rPr>
            </w:pPr>
            <w:r w:rsidRPr="00CE1752">
              <w:rPr>
                <w:rFonts w:ascii="Times New Roman" w:hAnsi="Times New Roman" w:cs="Times New Roman"/>
                <w:sz w:val="24"/>
                <w:szCs w:val="24"/>
                <w:lang w:val="ru-RU"/>
              </w:rPr>
              <w:t>Основы конституционного права</w:t>
            </w:r>
          </w:p>
          <w:p w:rsidR="00CE1752" w:rsidRPr="00CE1752" w:rsidRDefault="00CE1752" w:rsidP="00CE1752">
            <w:pPr>
              <w:spacing w:after="0"/>
              <w:jc w:val="both"/>
              <w:rPr>
                <w:rFonts w:ascii="Times New Roman" w:hAnsi="Times New Roman" w:cs="Times New Roman"/>
                <w:i/>
                <w:sz w:val="24"/>
                <w:szCs w:val="24"/>
                <w:lang w:val="ru-RU"/>
              </w:rPr>
            </w:pPr>
            <w:r w:rsidRPr="00CE1752">
              <w:rPr>
                <w:rFonts w:ascii="Times New Roman" w:hAnsi="Times New Roman" w:cs="Times New Roman"/>
                <w:color w:val="000000"/>
                <w:sz w:val="24"/>
                <w:szCs w:val="24"/>
                <w:lang w:val="ru-RU"/>
              </w:rPr>
              <w:t>Понятие права. Источники права. Норма права. Виды правовых норм. Система права. Структура системы права. Правоотношение. Юридические факты. Правонарушение и юридическая ответственность</w:t>
            </w:r>
            <w:r w:rsidRPr="00CE1752">
              <w:rPr>
                <w:rFonts w:ascii="Times New Roman" w:hAnsi="Times New Roman" w:cs="Times New Roman"/>
                <w:i/>
                <w:sz w:val="24"/>
                <w:szCs w:val="24"/>
                <w:lang w:val="ru-RU"/>
              </w:rPr>
              <w:t xml:space="preserve"> </w:t>
            </w:r>
          </w:p>
          <w:p w:rsidR="00CE1752" w:rsidRPr="00CE1752" w:rsidRDefault="00CE1752" w:rsidP="00CE1752">
            <w:pPr>
              <w:spacing w:after="0" w:line="240" w:lineRule="auto"/>
              <w:jc w:val="both"/>
              <w:rPr>
                <w:rFonts w:ascii="Times New Roman" w:hAnsi="Times New Roman" w:cs="Times New Roman"/>
                <w:sz w:val="24"/>
                <w:szCs w:val="24"/>
                <w:lang w:val="ru-RU"/>
              </w:rPr>
            </w:pPr>
          </w:p>
        </w:tc>
        <w:tc>
          <w:tcPr>
            <w:tcW w:w="0" w:type="auto"/>
          </w:tcPr>
          <w:p w:rsidR="00CE1752" w:rsidRDefault="00CE1752" w:rsidP="00CE1752">
            <w:pPr>
              <w:pStyle w:val="a3"/>
              <w:jc w:val="center"/>
            </w:pPr>
            <w:r>
              <w:t>2</w:t>
            </w:r>
          </w:p>
        </w:tc>
        <w:tc>
          <w:tcPr>
            <w:tcW w:w="0" w:type="auto"/>
          </w:tcPr>
          <w:p w:rsidR="00CE1752" w:rsidRDefault="00CE1752" w:rsidP="00CE1752">
            <w:pPr>
              <w:pStyle w:val="a3"/>
            </w:pPr>
            <w:r>
              <w:rPr>
                <w:sz w:val="20"/>
              </w:rPr>
              <w:t>-</w:t>
            </w:r>
          </w:p>
        </w:tc>
        <w:tc>
          <w:tcPr>
            <w:tcW w:w="0" w:type="auto"/>
          </w:tcPr>
          <w:p w:rsidR="00CE1752" w:rsidRDefault="00CE1752" w:rsidP="00CE1752">
            <w:pPr>
              <w:pStyle w:val="a3"/>
            </w:pPr>
          </w:p>
        </w:tc>
        <w:tc>
          <w:tcPr>
            <w:tcW w:w="0" w:type="auto"/>
          </w:tcPr>
          <w:p w:rsidR="00CE1752" w:rsidRDefault="00CE1752" w:rsidP="00CE1752">
            <w:pPr>
              <w:pStyle w:val="a3"/>
              <w:jc w:val="center"/>
            </w:pPr>
            <w:r>
              <w:t>1-2</w:t>
            </w:r>
          </w:p>
        </w:tc>
      </w:tr>
      <w:tr w:rsidR="00CE1752" w:rsidTr="00CE1752">
        <w:tc>
          <w:tcPr>
            <w:tcW w:w="0" w:type="auto"/>
          </w:tcPr>
          <w:p w:rsidR="00CE1752" w:rsidRDefault="00CE1752" w:rsidP="00CE1752">
            <w:pPr>
              <w:pStyle w:val="a3"/>
              <w:jc w:val="center"/>
            </w:pPr>
            <w:r>
              <w:t>4</w:t>
            </w:r>
          </w:p>
        </w:tc>
        <w:tc>
          <w:tcPr>
            <w:tcW w:w="0" w:type="auto"/>
            <w:vAlign w:val="center"/>
          </w:tcPr>
          <w:p w:rsidR="00CE1752" w:rsidRPr="00CE1752" w:rsidRDefault="00CE1752" w:rsidP="00CE1752">
            <w:pPr>
              <w:spacing w:after="0" w:line="240" w:lineRule="auto"/>
              <w:jc w:val="both"/>
              <w:rPr>
                <w:rFonts w:ascii="Times New Roman" w:hAnsi="Times New Roman" w:cs="Times New Roman"/>
                <w:sz w:val="24"/>
                <w:szCs w:val="24"/>
                <w:lang w:val="ru-RU"/>
              </w:rPr>
            </w:pPr>
            <w:r w:rsidRPr="00CE1752">
              <w:rPr>
                <w:rFonts w:ascii="Times New Roman" w:hAnsi="Times New Roman" w:cs="Times New Roman"/>
                <w:sz w:val="24"/>
                <w:szCs w:val="24"/>
                <w:lang w:val="ru-RU"/>
              </w:rPr>
              <w:t>Основы административного права</w:t>
            </w:r>
          </w:p>
          <w:p w:rsidR="00CE1752" w:rsidRPr="002315EE" w:rsidRDefault="00CE1752" w:rsidP="00CE1752">
            <w:pPr>
              <w:spacing w:after="0"/>
              <w:rPr>
                <w:rFonts w:ascii="Times New Roman" w:hAnsi="Times New Roman" w:cs="Times New Roman"/>
                <w:sz w:val="24"/>
                <w:szCs w:val="24"/>
              </w:rPr>
            </w:pPr>
            <w:r w:rsidRPr="00CE1752">
              <w:rPr>
                <w:rFonts w:ascii="Times New Roman" w:hAnsi="Times New Roman" w:cs="Times New Roman"/>
                <w:color w:val="000000"/>
                <w:sz w:val="24"/>
                <w:szCs w:val="24"/>
                <w:lang w:val="ru-RU"/>
              </w:rPr>
              <w:t>Понятие, виды и правовой статус органов исполнительной власти в</w:t>
            </w:r>
            <w:r w:rsidRPr="00CE1752">
              <w:rPr>
                <w:rFonts w:ascii="Times New Roman" w:hAnsi="Times New Roman" w:cs="Times New Roman"/>
                <w:color w:val="000000"/>
                <w:sz w:val="24"/>
                <w:szCs w:val="24"/>
                <w:lang w:val="ru-RU"/>
              </w:rPr>
              <w:br/>
              <w:t>Республике Казахстан. Государственная служба. Понятие административной ответственности. Виды административных взысканий</w:t>
            </w:r>
            <w:r>
              <w:rPr>
                <w:rFonts w:ascii="TimesNewRomanPSMT" w:hAnsi="TimesNewRomanPSMT"/>
                <w:color w:val="000000"/>
                <w:sz w:val="28"/>
                <w:szCs w:val="28"/>
              </w:rPr>
              <w:t>.</w:t>
            </w:r>
          </w:p>
          <w:p w:rsidR="00CE1752" w:rsidRPr="002315EE" w:rsidRDefault="00CE1752" w:rsidP="00CE1752">
            <w:pPr>
              <w:spacing w:after="0" w:line="240" w:lineRule="auto"/>
              <w:jc w:val="both"/>
              <w:rPr>
                <w:rFonts w:ascii="Times New Roman" w:hAnsi="Times New Roman" w:cs="Times New Roman"/>
                <w:sz w:val="24"/>
                <w:szCs w:val="24"/>
              </w:rPr>
            </w:pPr>
          </w:p>
        </w:tc>
        <w:tc>
          <w:tcPr>
            <w:tcW w:w="0" w:type="auto"/>
          </w:tcPr>
          <w:p w:rsidR="00CE1752" w:rsidRDefault="00CE1752" w:rsidP="00CE1752">
            <w:pPr>
              <w:pStyle w:val="a3"/>
              <w:jc w:val="center"/>
            </w:pPr>
            <w:r>
              <w:t>2</w:t>
            </w:r>
          </w:p>
        </w:tc>
        <w:tc>
          <w:tcPr>
            <w:tcW w:w="0" w:type="auto"/>
          </w:tcPr>
          <w:p w:rsidR="00CE1752" w:rsidRDefault="00CE1752" w:rsidP="00CE1752">
            <w:pPr>
              <w:pStyle w:val="a3"/>
            </w:pPr>
            <w:r>
              <w:rPr>
                <w:sz w:val="20"/>
              </w:rPr>
              <w:t>-</w:t>
            </w:r>
          </w:p>
        </w:tc>
        <w:tc>
          <w:tcPr>
            <w:tcW w:w="0" w:type="auto"/>
          </w:tcPr>
          <w:p w:rsidR="00CE1752" w:rsidRDefault="00CE1752" w:rsidP="00CE1752">
            <w:pPr>
              <w:pStyle w:val="a3"/>
            </w:pPr>
          </w:p>
        </w:tc>
        <w:tc>
          <w:tcPr>
            <w:tcW w:w="0" w:type="auto"/>
          </w:tcPr>
          <w:p w:rsidR="00CE1752" w:rsidRDefault="00CE1752" w:rsidP="00CE1752">
            <w:pPr>
              <w:pStyle w:val="a3"/>
              <w:jc w:val="center"/>
            </w:pPr>
            <w:r>
              <w:t>3</w:t>
            </w:r>
          </w:p>
        </w:tc>
      </w:tr>
      <w:tr w:rsidR="00CE1752" w:rsidTr="00CE1752">
        <w:tc>
          <w:tcPr>
            <w:tcW w:w="0" w:type="auto"/>
          </w:tcPr>
          <w:p w:rsidR="00CE1752" w:rsidRDefault="00CE1752" w:rsidP="00CE1752">
            <w:pPr>
              <w:pStyle w:val="a3"/>
              <w:jc w:val="center"/>
            </w:pPr>
            <w:r>
              <w:t>5</w:t>
            </w:r>
          </w:p>
        </w:tc>
        <w:tc>
          <w:tcPr>
            <w:tcW w:w="0" w:type="auto"/>
          </w:tcPr>
          <w:p w:rsidR="00CE1752" w:rsidRPr="00CE1752" w:rsidRDefault="00CE1752" w:rsidP="00CE1752">
            <w:pPr>
              <w:spacing w:after="0" w:line="240" w:lineRule="auto"/>
              <w:rPr>
                <w:rFonts w:ascii="Times New Roman" w:hAnsi="Times New Roman" w:cs="Times New Roman"/>
                <w:sz w:val="24"/>
                <w:szCs w:val="24"/>
                <w:lang w:val="ru-RU"/>
              </w:rPr>
            </w:pPr>
            <w:r w:rsidRPr="00CE1752">
              <w:rPr>
                <w:rFonts w:ascii="Times New Roman" w:hAnsi="Times New Roman" w:cs="Times New Roman"/>
                <w:sz w:val="24"/>
                <w:szCs w:val="24"/>
                <w:lang w:val="ru-RU"/>
              </w:rPr>
              <w:t>Основы гражданского права</w:t>
            </w:r>
          </w:p>
          <w:p w:rsidR="00CE1752" w:rsidRPr="00CE1752" w:rsidRDefault="00CE1752" w:rsidP="00CE1752">
            <w:pPr>
              <w:spacing w:after="0"/>
              <w:jc w:val="both"/>
              <w:rPr>
                <w:rFonts w:ascii="Times New Roman" w:hAnsi="Times New Roman" w:cs="Times New Roman"/>
                <w:sz w:val="24"/>
                <w:szCs w:val="24"/>
                <w:lang w:val="ru-RU"/>
              </w:rPr>
            </w:pPr>
            <w:r w:rsidRPr="00CE1752">
              <w:rPr>
                <w:rFonts w:ascii="Times New Roman" w:hAnsi="Times New Roman" w:cs="Times New Roman"/>
                <w:sz w:val="24"/>
                <w:szCs w:val="24"/>
                <w:lang w:val="ru-RU"/>
              </w:rPr>
              <w:t xml:space="preserve">Гражданские правоотношения. Гражданско- правовая ответственность. Обязательственное право. </w:t>
            </w:r>
          </w:p>
          <w:p w:rsidR="00CE1752" w:rsidRPr="00CE1752" w:rsidRDefault="00CE1752" w:rsidP="00CE1752">
            <w:pPr>
              <w:spacing w:after="0" w:line="240" w:lineRule="auto"/>
              <w:rPr>
                <w:rFonts w:ascii="Times New Roman" w:hAnsi="Times New Roman" w:cs="Times New Roman"/>
                <w:sz w:val="24"/>
                <w:szCs w:val="24"/>
                <w:lang w:val="ru-RU"/>
              </w:rPr>
            </w:pPr>
          </w:p>
        </w:tc>
        <w:tc>
          <w:tcPr>
            <w:tcW w:w="0" w:type="auto"/>
          </w:tcPr>
          <w:p w:rsidR="00CE1752" w:rsidRDefault="00CE1752" w:rsidP="00CE1752">
            <w:pPr>
              <w:pStyle w:val="a3"/>
              <w:jc w:val="center"/>
            </w:pPr>
            <w:r>
              <w:t>2</w:t>
            </w:r>
          </w:p>
        </w:tc>
        <w:tc>
          <w:tcPr>
            <w:tcW w:w="0" w:type="auto"/>
          </w:tcPr>
          <w:p w:rsidR="00CE1752" w:rsidRDefault="00CE1752" w:rsidP="00CE1752">
            <w:pPr>
              <w:pStyle w:val="a3"/>
            </w:pPr>
            <w:r>
              <w:rPr>
                <w:sz w:val="20"/>
              </w:rPr>
              <w:t>-</w:t>
            </w:r>
          </w:p>
        </w:tc>
        <w:tc>
          <w:tcPr>
            <w:tcW w:w="0" w:type="auto"/>
          </w:tcPr>
          <w:p w:rsidR="00CE1752" w:rsidRDefault="00CE1752" w:rsidP="00CE1752">
            <w:pPr>
              <w:pStyle w:val="a3"/>
            </w:pPr>
          </w:p>
        </w:tc>
        <w:tc>
          <w:tcPr>
            <w:tcW w:w="0" w:type="auto"/>
          </w:tcPr>
          <w:p w:rsidR="00CE1752" w:rsidRDefault="00CE1752" w:rsidP="00CE1752">
            <w:pPr>
              <w:pStyle w:val="a3"/>
              <w:jc w:val="center"/>
            </w:pPr>
            <w:r>
              <w:t>4-5</w:t>
            </w:r>
          </w:p>
        </w:tc>
      </w:tr>
      <w:tr w:rsidR="00CE1752" w:rsidTr="00CE1752">
        <w:tc>
          <w:tcPr>
            <w:tcW w:w="0" w:type="auto"/>
          </w:tcPr>
          <w:p w:rsidR="00CE1752" w:rsidRDefault="00CE1752" w:rsidP="00CE1752">
            <w:pPr>
              <w:pStyle w:val="a3"/>
              <w:jc w:val="center"/>
            </w:pPr>
            <w:r>
              <w:lastRenderedPageBreak/>
              <w:t>6</w:t>
            </w:r>
          </w:p>
        </w:tc>
        <w:tc>
          <w:tcPr>
            <w:tcW w:w="0" w:type="auto"/>
          </w:tcPr>
          <w:p w:rsidR="00CE1752" w:rsidRPr="00CE1752" w:rsidRDefault="00CE1752" w:rsidP="00CE1752">
            <w:pPr>
              <w:spacing w:after="0" w:line="240" w:lineRule="auto"/>
              <w:rPr>
                <w:rFonts w:ascii="Times New Roman" w:hAnsi="Times New Roman" w:cs="Times New Roman"/>
                <w:sz w:val="24"/>
                <w:szCs w:val="24"/>
                <w:lang w:val="ru-RU"/>
              </w:rPr>
            </w:pPr>
            <w:r w:rsidRPr="00CE1752">
              <w:rPr>
                <w:rFonts w:ascii="Times New Roman" w:hAnsi="Times New Roman" w:cs="Times New Roman"/>
                <w:sz w:val="24"/>
                <w:szCs w:val="24"/>
                <w:lang w:val="ru-RU"/>
              </w:rPr>
              <w:t>Основы семейного права</w:t>
            </w:r>
          </w:p>
          <w:p w:rsidR="00CE1752" w:rsidRPr="00CE1752" w:rsidRDefault="00CE1752" w:rsidP="00CE1752">
            <w:pPr>
              <w:spacing w:after="0" w:line="240" w:lineRule="auto"/>
              <w:rPr>
                <w:rFonts w:ascii="Times New Roman" w:hAnsi="Times New Roman" w:cs="Times New Roman"/>
                <w:sz w:val="24"/>
                <w:szCs w:val="24"/>
                <w:lang w:val="ru-RU"/>
              </w:rPr>
            </w:pPr>
            <w:r w:rsidRPr="00CE1752">
              <w:rPr>
                <w:rFonts w:ascii="Times New Roman" w:hAnsi="Times New Roman" w:cs="Times New Roman"/>
                <w:sz w:val="24"/>
                <w:szCs w:val="24"/>
                <w:lang w:val="ru-RU"/>
              </w:rPr>
              <w:t>Семейные правоотношения. Брак (супружество): порядок и условия вступления. Основания прекращения брака. Алиментные обязательства родителей и детей. Правовые отношения супругов</w:t>
            </w:r>
          </w:p>
        </w:tc>
        <w:tc>
          <w:tcPr>
            <w:tcW w:w="0" w:type="auto"/>
          </w:tcPr>
          <w:p w:rsidR="00CE1752" w:rsidRDefault="00CE1752" w:rsidP="00CE1752">
            <w:pPr>
              <w:pStyle w:val="a3"/>
              <w:jc w:val="center"/>
            </w:pPr>
            <w:r>
              <w:t>2</w:t>
            </w:r>
          </w:p>
        </w:tc>
        <w:tc>
          <w:tcPr>
            <w:tcW w:w="0" w:type="auto"/>
          </w:tcPr>
          <w:p w:rsidR="00CE1752" w:rsidRDefault="00CE1752" w:rsidP="00CE1752">
            <w:pPr>
              <w:pStyle w:val="a3"/>
            </w:pPr>
            <w:r>
              <w:rPr>
                <w:sz w:val="20"/>
              </w:rPr>
              <w:t>-</w:t>
            </w:r>
          </w:p>
        </w:tc>
        <w:tc>
          <w:tcPr>
            <w:tcW w:w="0" w:type="auto"/>
          </w:tcPr>
          <w:p w:rsidR="00CE1752" w:rsidRDefault="00CE1752" w:rsidP="00CE1752">
            <w:pPr>
              <w:pStyle w:val="a3"/>
            </w:pPr>
          </w:p>
        </w:tc>
        <w:tc>
          <w:tcPr>
            <w:tcW w:w="0" w:type="auto"/>
          </w:tcPr>
          <w:p w:rsidR="00CE1752" w:rsidRDefault="00CE1752" w:rsidP="00CE1752">
            <w:pPr>
              <w:pStyle w:val="a3"/>
              <w:jc w:val="center"/>
            </w:pPr>
            <w:r>
              <w:t>6-7</w:t>
            </w:r>
          </w:p>
        </w:tc>
      </w:tr>
      <w:tr w:rsidR="00CE1752" w:rsidTr="00CE1752">
        <w:tc>
          <w:tcPr>
            <w:tcW w:w="0" w:type="auto"/>
          </w:tcPr>
          <w:p w:rsidR="00CE1752" w:rsidRDefault="00CE1752" w:rsidP="00CE1752">
            <w:pPr>
              <w:pStyle w:val="a3"/>
              <w:jc w:val="center"/>
            </w:pPr>
            <w:r>
              <w:t>7</w:t>
            </w:r>
          </w:p>
        </w:tc>
        <w:tc>
          <w:tcPr>
            <w:tcW w:w="0" w:type="auto"/>
          </w:tcPr>
          <w:p w:rsidR="00CE1752" w:rsidRPr="00CE1752" w:rsidRDefault="00CE1752" w:rsidP="00CE1752">
            <w:pPr>
              <w:spacing w:after="0" w:line="240" w:lineRule="auto"/>
              <w:rPr>
                <w:rFonts w:ascii="Times New Roman" w:hAnsi="Times New Roman" w:cs="Times New Roman"/>
                <w:sz w:val="24"/>
                <w:szCs w:val="24"/>
                <w:lang w:val="ru-RU"/>
              </w:rPr>
            </w:pPr>
            <w:r w:rsidRPr="00CE1752">
              <w:rPr>
                <w:rFonts w:ascii="Times New Roman" w:hAnsi="Times New Roman" w:cs="Times New Roman"/>
                <w:sz w:val="24"/>
                <w:szCs w:val="24"/>
                <w:lang w:val="ru-RU"/>
              </w:rPr>
              <w:t>Основы финансового права</w:t>
            </w:r>
          </w:p>
          <w:p w:rsidR="00CE1752" w:rsidRPr="002315EE" w:rsidRDefault="00CE1752" w:rsidP="00CE1752">
            <w:pPr>
              <w:spacing w:after="0" w:line="240" w:lineRule="auto"/>
              <w:rPr>
                <w:rFonts w:ascii="Times New Roman" w:hAnsi="Times New Roman" w:cs="Times New Roman"/>
                <w:sz w:val="24"/>
                <w:szCs w:val="24"/>
              </w:rPr>
            </w:pPr>
            <w:r w:rsidRPr="00CE1752">
              <w:rPr>
                <w:rFonts w:ascii="Times New Roman" w:hAnsi="Times New Roman" w:cs="Times New Roman"/>
                <w:sz w:val="24"/>
                <w:szCs w:val="24"/>
                <w:lang w:val="ru-RU"/>
              </w:rPr>
              <w:t xml:space="preserve">Основные понятия финансового права. Бюджетное право. Система и виды налогов в РК. </w:t>
            </w:r>
            <w:r w:rsidRPr="002315EE">
              <w:rPr>
                <w:rFonts w:ascii="Times New Roman" w:hAnsi="Times New Roman" w:cs="Times New Roman"/>
                <w:sz w:val="24"/>
                <w:szCs w:val="24"/>
              </w:rPr>
              <w:t>Правовое регулирование инвестиционной деятельности</w:t>
            </w:r>
          </w:p>
        </w:tc>
        <w:tc>
          <w:tcPr>
            <w:tcW w:w="0" w:type="auto"/>
          </w:tcPr>
          <w:p w:rsidR="00CE1752" w:rsidRDefault="00CE1752" w:rsidP="00CE1752">
            <w:pPr>
              <w:pStyle w:val="a3"/>
              <w:jc w:val="center"/>
            </w:pPr>
            <w:r>
              <w:t>4</w:t>
            </w:r>
          </w:p>
        </w:tc>
        <w:tc>
          <w:tcPr>
            <w:tcW w:w="0" w:type="auto"/>
          </w:tcPr>
          <w:p w:rsidR="00CE1752" w:rsidRDefault="00CE1752" w:rsidP="00CE1752">
            <w:pPr>
              <w:pStyle w:val="a3"/>
            </w:pPr>
            <w:r>
              <w:rPr>
                <w:sz w:val="20"/>
              </w:rPr>
              <w:t>-</w:t>
            </w:r>
          </w:p>
        </w:tc>
        <w:tc>
          <w:tcPr>
            <w:tcW w:w="0" w:type="auto"/>
          </w:tcPr>
          <w:p w:rsidR="00CE1752" w:rsidRDefault="00CE1752" w:rsidP="00CE1752">
            <w:pPr>
              <w:pStyle w:val="a3"/>
            </w:pPr>
          </w:p>
        </w:tc>
        <w:tc>
          <w:tcPr>
            <w:tcW w:w="0" w:type="auto"/>
          </w:tcPr>
          <w:p w:rsidR="00CE1752" w:rsidRDefault="00CE1752" w:rsidP="00CE1752">
            <w:pPr>
              <w:pStyle w:val="a3"/>
              <w:jc w:val="center"/>
            </w:pPr>
            <w:r>
              <w:t>6-7</w:t>
            </w:r>
          </w:p>
        </w:tc>
      </w:tr>
      <w:tr w:rsidR="00CE1752" w:rsidTr="00CE1752">
        <w:tc>
          <w:tcPr>
            <w:tcW w:w="0" w:type="auto"/>
          </w:tcPr>
          <w:p w:rsidR="00CE1752" w:rsidRDefault="00CE1752" w:rsidP="00CE1752">
            <w:pPr>
              <w:pStyle w:val="a3"/>
              <w:jc w:val="center"/>
            </w:pPr>
            <w:r>
              <w:t>8</w:t>
            </w:r>
          </w:p>
        </w:tc>
        <w:tc>
          <w:tcPr>
            <w:tcW w:w="0" w:type="auto"/>
          </w:tcPr>
          <w:p w:rsidR="00CE1752" w:rsidRPr="00CE1752" w:rsidRDefault="00CE1752" w:rsidP="00CE1752">
            <w:pPr>
              <w:spacing w:after="0" w:line="240" w:lineRule="auto"/>
              <w:rPr>
                <w:rFonts w:ascii="Times New Roman" w:hAnsi="Times New Roman" w:cs="Times New Roman"/>
                <w:sz w:val="24"/>
                <w:szCs w:val="24"/>
                <w:lang w:val="ru-RU"/>
              </w:rPr>
            </w:pPr>
            <w:r w:rsidRPr="00CE1752">
              <w:rPr>
                <w:rFonts w:ascii="Times New Roman" w:hAnsi="Times New Roman" w:cs="Times New Roman"/>
                <w:sz w:val="24"/>
                <w:szCs w:val="24"/>
                <w:lang w:val="ru-RU"/>
              </w:rPr>
              <w:t>Основы уголовного права</w:t>
            </w:r>
          </w:p>
          <w:p w:rsidR="00CE1752" w:rsidRPr="002315EE" w:rsidRDefault="00CE1752" w:rsidP="00CE1752">
            <w:pPr>
              <w:spacing w:after="0" w:line="240" w:lineRule="auto"/>
              <w:rPr>
                <w:rFonts w:ascii="Times New Roman" w:hAnsi="Times New Roman" w:cs="Times New Roman"/>
                <w:sz w:val="24"/>
                <w:szCs w:val="24"/>
              </w:rPr>
            </w:pPr>
            <w:r w:rsidRPr="00CE1752">
              <w:rPr>
                <w:rFonts w:ascii="Times New Roman" w:hAnsi="Times New Roman" w:cs="Times New Roman"/>
                <w:color w:val="000000"/>
                <w:sz w:val="24"/>
                <w:szCs w:val="24"/>
                <w:lang w:val="ru-RU"/>
              </w:rPr>
              <w:t xml:space="preserve">Понятие, категории преступлений и состав уголовного правонарушения. </w:t>
            </w:r>
            <w:r w:rsidRPr="00E733D2">
              <w:rPr>
                <w:rFonts w:ascii="Times New Roman" w:hAnsi="Times New Roman" w:cs="Times New Roman"/>
                <w:color w:val="000000"/>
                <w:sz w:val="24"/>
                <w:szCs w:val="24"/>
              </w:rPr>
              <w:t>Формы соучастия и виды соучастников</w:t>
            </w:r>
          </w:p>
        </w:tc>
        <w:tc>
          <w:tcPr>
            <w:tcW w:w="0" w:type="auto"/>
          </w:tcPr>
          <w:p w:rsidR="00CE1752" w:rsidRDefault="00CE1752" w:rsidP="00CE1752">
            <w:pPr>
              <w:pStyle w:val="a3"/>
              <w:jc w:val="center"/>
            </w:pPr>
            <w:r>
              <w:t>4</w:t>
            </w:r>
          </w:p>
        </w:tc>
        <w:tc>
          <w:tcPr>
            <w:tcW w:w="0" w:type="auto"/>
          </w:tcPr>
          <w:p w:rsidR="00CE1752" w:rsidRDefault="00CE1752" w:rsidP="00CE1752">
            <w:pPr>
              <w:pStyle w:val="a3"/>
            </w:pPr>
            <w:r>
              <w:rPr>
                <w:sz w:val="20"/>
              </w:rPr>
              <w:t>-</w:t>
            </w:r>
          </w:p>
        </w:tc>
        <w:tc>
          <w:tcPr>
            <w:tcW w:w="0" w:type="auto"/>
          </w:tcPr>
          <w:p w:rsidR="00CE1752" w:rsidRDefault="00CE1752" w:rsidP="00CE1752">
            <w:pPr>
              <w:pStyle w:val="a3"/>
            </w:pPr>
          </w:p>
        </w:tc>
        <w:tc>
          <w:tcPr>
            <w:tcW w:w="0" w:type="auto"/>
          </w:tcPr>
          <w:p w:rsidR="00CE1752" w:rsidRDefault="00CE1752" w:rsidP="00CE1752">
            <w:pPr>
              <w:pStyle w:val="a3"/>
              <w:jc w:val="center"/>
            </w:pPr>
            <w:r>
              <w:t>8</w:t>
            </w:r>
          </w:p>
        </w:tc>
      </w:tr>
      <w:tr w:rsidR="00CE1752" w:rsidTr="00CE1752">
        <w:tc>
          <w:tcPr>
            <w:tcW w:w="0" w:type="auto"/>
          </w:tcPr>
          <w:p w:rsidR="00CE1752" w:rsidRDefault="00CE1752" w:rsidP="00CE1752">
            <w:pPr>
              <w:pStyle w:val="a3"/>
              <w:jc w:val="center"/>
            </w:pPr>
            <w:r>
              <w:t>9</w:t>
            </w:r>
          </w:p>
        </w:tc>
        <w:tc>
          <w:tcPr>
            <w:tcW w:w="0" w:type="auto"/>
          </w:tcPr>
          <w:p w:rsidR="00CE1752" w:rsidRPr="00CE1752" w:rsidRDefault="00CE1752" w:rsidP="00CE1752">
            <w:pPr>
              <w:spacing w:after="0" w:line="240" w:lineRule="auto"/>
              <w:rPr>
                <w:rFonts w:ascii="Times New Roman" w:hAnsi="Times New Roman" w:cs="Times New Roman"/>
                <w:sz w:val="24"/>
                <w:szCs w:val="24"/>
                <w:lang w:val="ru-RU"/>
              </w:rPr>
            </w:pPr>
            <w:r w:rsidRPr="00CE1752">
              <w:rPr>
                <w:rFonts w:ascii="Times New Roman" w:hAnsi="Times New Roman" w:cs="Times New Roman"/>
                <w:sz w:val="24"/>
                <w:szCs w:val="24"/>
                <w:lang w:val="ru-RU"/>
              </w:rPr>
              <w:t>Основы процессуального права</w:t>
            </w:r>
          </w:p>
          <w:p w:rsidR="00CE1752" w:rsidRPr="00CE1752" w:rsidRDefault="00CE1752" w:rsidP="00CE1752">
            <w:pPr>
              <w:spacing w:after="0"/>
              <w:rPr>
                <w:rFonts w:ascii="Times New Roman" w:hAnsi="Times New Roman" w:cs="Times New Roman"/>
                <w:sz w:val="24"/>
                <w:szCs w:val="24"/>
                <w:lang w:val="ru-RU"/>
              </w:rPr>
            </w:pPr>
            <w:r w:rsidRPr="00CE1752">
              <w:rPr>
                <w:rFonts w:ascii="Times New Roman" w:hAnsi="Times New Roman" w:cs="Times New Roman"/>
                <w:sz w:val="24"/>
                <w:szCs w:val="24"/>
                <w:lang w:val="ru-RU"/>
              </w:rPr>
              <w:t>Лица, участвующие в деле. Виды судопроизводства. Стадии гражданского процесса. Судебное разбирательство.</w:t>
            </w:r>
          </w:p>
          <w:p w:rsidR="00CE1752" w:rsidRPr="00CE1752" w:rsidRDefault="00CE1752" w:rsidP="00CE1752">
            <w:pPr>
              <w:spacing w:after="0" w:line="240" w:lineRule="auto"/>
              <w:rPr>
                <w:rFonts w:ascii="Times New Roman" w:hAnsi="Times New Roman" w:cs="Times New Roman"/>
                <w:sz w:val="24"/>
                <w:szCs w:val="24"/>
                <w:lang w:val="ru-RU"/>
              </w:rPr>
            </w:pPr>
          </w:p>
        </w:tc>
        <w:tc>
          <w:tcPr>
            <w:tcW w:w="0" w:type="auto"/>
          </w:tcPr>
          <w:p w:rsidR="00CE1752" w:rsidRDefault="00CE1752" w:rsidP="00CE1752">
            <w:pPr>
              <w:pStyle w:val="a3"/>
              <w:jc w:val="center"/>
            </w:pPr>
            <w:r>
              <w:t>4</w:t>
            </w:r>
          </w:p>
        </w:tc>
        <w:tc>
          <w:tcPr>
            <w:tcW w:w="0" w:type="auto"/>
          </w:tcPr>
          <w:p w:rsidR="00CE1752" w:rsidRDefault="00CE1752" w:rsidP="00CE1752">
            <w:pPr>
              <w:pStyle w:val="a3"/>
            </w:pPr>
            <w:r>
              <w:rPr>
                <w:sz w:val="20"/>
              </w:rPr>
              <w:t>-</w:t>
            </w:r>
          </w:p>
        </w:tc>
        <w:tc>
          <w:tcPr>
            <w:tcW w:w="0" w:type="auto"/>
          </w:tcPr>
          <w:p w:rsidR="00CE1752" w:rsidRDefault="00CE1752" w:rsidP="00CE1752">
            <w:pPr>
              <w:pStyle w:val="a3"/>
            </w:pPr>
          </w:p>
        </w:tc>
        <w:tc>
          <w:tcPr>
            <w:tcW w:w="0" w:type="auto"/>
          </w:tcPr>
          <w:p w:rsidR="00CE1752" w:rsidRDefault="00CE1752" w:rsidP="00CE1752">
            <w:pPr>
              <w:pStyle w:val="a3"/>
              <w:jc w:val="center"/>
            </w:pPr>
            <w:r>
              <w:t>9</w:t>
            </w:r>
          </w:p>
        </w:tc>
      </w:tr>
      <w:tr w:rsidR="00CE1752" w:rsidTr="00CE1752">
        <w:tc>
          <w:tcPr>
            <w:tcW w:w="0" w:type="auto"/>
          </w:tcPr>
          <w:p w:rsidR="00CE1752" w:rsidRDefault="00CE1752" w:rsidP="00CE1752">
            <w:pPr>
              <w:pStyle w:val="a3"/>
              <w:jc w:val="center"/>
            </w:pPr>
            <w:r>
              <w:t>10</w:t>
            </w:r>
          </w:p>
        </w:tc>
        <w:tc>
          <w:tcPr>
            <w:tcW w:w="0" w:type="auto"/>
          </w:tcPr>
          <w:p w:rsidR="00CE1752" w:rsidRPr="00CE1752" w:rsidRDefault="00CE1752" w:rsidP="00CE1752">
            <w:pPr>
              <w:spacing w:after="0" w:line="240" w:lineRule="auto"/>
              <w:rPr>
                <w:rFonts w:ascii="Times New Roman" w:hAnsi="Times New Roman" w:cs="Times New Roman"/>
                <w:sz w:val="24"/>
                <w:szCs w:val="24"/>
                <w:lang w:val="ru-RU"/>
              </w:rPr>
            </w:pPr>
            <w:r w:rsidRPr="00CE1752">
              <w:rPr>
                <w:rFonts w:ascii="Times New Roman" w:hAnsi="Times New Roman" w:cs="Times New Roman"/>
                <w:sz w:val="24"/>
                <w:szCs w:val="24"/>
                <w:lang w:val="ru-RU"/>
              </w:rPr>
              <w:t>Основы трудового права</w:t>
            </w:r>
          </w:p>
          <w:p w:rsidR="00CE1752" w:rsidRPr="00CE1752" w:rsidRDefault="00CE1752" w:rsidP="00CE1752">
            <w:pPr>
              <w:spacing w:after="0"/>
              <w:rPr>
                <w:rFonts w:ascii="Times New Roman" w:hAnsi="Times New Roman" w:cs="Times New Roman"/>
                <w:sz w:val="24"/>
                <w:szCs w:val="24"/>
                <w:lang w:val="ru-RU"/>
              </w:rPr>
            </w:pPr>
            <w:r w:rsidRPr="00CE1752">
              <w:rPr>
                <w:rFonts w:ascii="Times New Roman" w:hAnsi="Times New Roman" w:cs="Times New Roman"/>
                <w:sz w:val="24"/>
                <w:szCs w:val="24"/>
                <w:lang w:val="ru-RU"/>
              </w:rPr>
              <w:t xml:space="preserve">Трудовые правоотношения. Трудовой договор. Рабочее время и время отдыха. </w:t>
            </w:r>
          </w:p>
          <w:p w:rsidR="00CE1752" w:rsidRPr="00CE1752" w:rsidRDefault="00CE1752" w:rsidP="00CE1752">
            <w:pPr>
              <w:pStyle w:val="a3"/>
              <w:rPr>
                <w:lang w:val="ru-RU"/>
              </w:rPr>
            </w:pPr>
          </w:p>
        </w:tc>
        <w:tc>
          <w:tcPr>
            <w:tcW w:w="0" w:type="auto"/>
          </w:tcPr>
          <w:p w:rsidR="00CE1752" w:rsidRDefault="00CE1752" w:rsidP="00CE1752">
            <w:pPr>
              <w:pStyle w:val="a3"/>
              <w:jc w:val="center"/>
            </w:pPr>
            <w:r>
              <w:t>4</w:t>
            </w:r>
          </w:p>
        </w:tc>
        <w:tc>
          <w:tcPr>
            <w:tcW w:w="0" w:type="auto"/>
          </w:tcPr>
          <w:p w:rsidR="00CE1752" w:rsidRDefault="00CE1752" w:rsidP="00CE1752">
            <w:pPr>
              <w:pStyle w:val="a3"/>
            </w:pPr>
            <w:r>
              <w:rPr>
                <w:sz w:val="20"/>
              </w:rPr>
              <w:t>-</w:t>
            </w:r>
          </w:p>
        </w:tc>
        <w:tc>
          <w:tcPr>
            <w:tcW w:w="0" w:type="auto"/>
          </w:tcPr>
          <w:p w:rsidR="00CE1752" w:rsidRDefault="00CE1752" w:rsidP="00CE1752">
            <w:pPr>
              <w:pStyle w:val="a3"/>
            </w:pPr>
          </w:p>
        </w:tc>
        <w:tc>
          <w:tcPr>
            <w:tcW w:w="0" w:type="auto"/>
          </w:tcPr>
          <w:p w:rsidR="00CE1752" w:rsidRDefault="00CE1752" w:rsidP="00CE1752">
            <w:pPr>
              <w:pStyle w:val="a3"/>
              <w:jc w:val="center"/>
            </w:pPr>
            <w:r>
              <w:t>9</w:t>
            </w:r>
          </w:p>
        </w:tc>
      </w:tr>
      <w:tr w:rsidR="00CE1752" w:rsidTr="00CE1752">
        <w:tc>
          <w:tcPr>
            <w:tcW w:w="0" w:type="auto"/>
            <w:gridSpan w:val="4"/>
          </w:tcPr>
          <w:p w:rsidR="00CE1752" w:rsidRDefault="00CE1752" w:rsidP="00CE1752">
            <w:pPr>
              <w:pStyle w:val="a3"/>
            </w:pPr>
            <w:r>
              <w:rPr>
                <w:b/>
              </w:rPr>
              <w:t>ИТОГО</w:t>
            </w:r>
          </w:p>
        </w:tc>
        <w:tc>
          <w:tcPr>
            <w:tcW w:w="0" w:type="auto"/>
          </w:tcPr>
          <w:p w:rsidR="00CE1752" w:rsidRPr="00CD4AEB" w:rsidRDefault="00CE1752" w:rsidP="00CE1752">
            <w:pPr>
              <w:pStyle w:val="a3"/>
              <w:jc w:val="center"/>
              <w:rPr>
                <w:b/>
              </w:rPr>
            </w:pPr>
            <w:r w:rsidRPr="00CD4AEB">
              <w:rPr>
                <w:b/>
              </w:rPr>
              <w:t>30</w:t>
            </w:r>
          </w:p>
        </w:tc>
        <w:tc>
          <w:tcPr>
            <w:tcW w:w="0" w:type="auto"/>
          </w:tcPr>
          <w:p w:rsidR="00CE1752" w:rsidRDefault="00CE1752" w:rsidP="00CE1752">
            <w:pPr>
              <w:pStyle w:val="a3"/>
            </w:pPr>
          </w:p>
        </w:tc>
      </w:tr>
    </w:tbl>
    <w:p w:rsidR="00CE1752" w:rsidRPr="00CE1752" w:rsidRDefault="00CE1752" w:rsidP="00CE1752">
      <w:pPr>
        <w:pStyle w:val="a3"/>
        <w:jc w:val="center"/>
        <w:rPr>
          <w:lang w:val="ru-RU"/>
        </w:rPr>
      </w:pPr>
      <w:r w:rsidRPr="00CE1752">
        <w:rPr>
          <w:b/>
          <w:lang w:val="ru-RU"/>
        </w:rPr>
        <w:t>2.2 Задания для самостоятельной работы обучающегося (СРО)</w:t>
      </w:r>
    </w:p>
    <w:p w:rsidR="00CE1752" w:rsidRPr="00CE1752" w:rsidRDefault="00CE1752" w:rsidP="00CE1752">
      <w:pPr>
        <w:pStyle w:val="a3"/>
        <w:rPr>
          <w:lang w:val="ru-RU"/>
        </w:rPr>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135"/>
        <w:gridCol w:w="2135"/>
        <w:gridCol w:w="1349"/>
        <w:gridCol w:w="1327"/>
        <w:gridCol w:w="1519"/>
        <w:gridCol w:w="1223"/>
      </w:tblGrid>
      <w:tr w:rsidR="00CE1752" w:rsidTr="00CE1752">
        <w:trPr>
          <w:trHeight w:val="1229"/>
          <w:tblHeader/>
        </w:trPr>
        <w:tc>
          <w:tcPr>
            <w:tcW w:w="1102" w:type="pct"/>
          </w:tcPr>
          <w:p w:rsidR="00CE1752" w:rsidRDefault="00CE1752" w:rsidP="00CE1752">
            <w:pPr>
              <w:pStyle w:val="a3"/>
              <w:jc w:val="center"/>
            </w:pPr>
            <w:r>
              <w:t>Тема</w:t>
            </w:r>
          </w:p>
        </w:tc>
        <w:tc>
          <w:tcPr>
            <w:tcW w:w="1102" w:type="pct"/>
          </w:tcPr>
          <w:p w:rsidR="00CE1752" w:rsidRDefault="00CE1752" w:rsidP="00CE1752">
            <w:pPr>
              <w:pStyle w:val="a3"/>
              <w:jc w:val="center"/>
            </w:pPr>
            <w:r>
              <w:t>Содержание задания</w:t>
            </w:r>
          </w:p>
        </w:tc>
        <w:tc>
          <w:tcPr>
            <w:tcW w:w="696" w:type="pct"/>
          </w:tcPr>
          <w:p w:rsidR="00CE1752" w:rsidRDefault="00CE1752" w:rsidP="00CE1752">
            <w:pPr>
              <w:pStyle w:val="a3"/>
              <w:jc w:val="center"/>
            </w:pPr>
            <w:r>
              <w:t>Форма контроля</w:t>
            </w:r>
          </w:p>
        </w:tc>
        <w:tc>
          <w:tcPr>
            <w:tcW w:w="685" w:type="pct"/>
          </w:tcPr>
          <w:p w:rsidR="00CE1752" w:rsidRDefault="00CE1752" w:rsidP="00CE1752">
            <w:pPr>
              <w:pStyle w:val="a3"/>
              <w:jc w:val="center"/>
            </w:pPr>
            <w:r>
              <w:t>Срок сдачи, неделя</w:t>
            </w:r>
          </w:p>
        </w:tc>
        <w:tc>
          <w:tcPr>
            <w:tcW w:w="784" w:type="pct"/>
          </w:tcPr>
          <w:p w:rsidR="00CE1752" w:rsidRDefault="00CE1752" w:rsidP="00CE1752">
            <w:pPr>
              <w:pStyle w:val="a3"/>
              <w:jc w:val="center"/>
            </w:pPr>
            <w:r>
              <w:t>Трудоемкость в часах</w:t>
            </w:r>
          </w:p>
        </w:tc>
        <w:tc>
          <w:tcPr>
            <w:tcW w:w="631" w:type="pct"/>
          </w:tcPr>
          <w:p w:rsidR="00CE1752" w:rsidRDefault="00CE1752" w:rsidP="00CE1752">
            <w:pPr>
              <w:pStyle w:val="a3"/>
              <w:jc w:val="center"/>
            </w:pPr>
            <w:r>
              <w:t>Результаты CDIO</w:t>
            </w:r>
          </w:p>
        </w:tc>
      </w:tr>
      <w:tr w:rsidR="002633B1" w:rsidTr="00114E73">
        <w:tc>
          <w:tcPr>
            <w:tcW w:w="0" w:type="auto"/>
            <w:vAlign w:val="center"/>
          </w:tcPr>
          <w:p w:rsidR="002633B1" w:rsidRPr="00CE1752" w:rsidRDefault="002633B1" w:rsidP="002633B1">
            <w:pPr>
              <w:spacing w:after="0" w:line="240" w:lineRule="auto"/>
              <w:jc w:val="both"/>
              <w:rPr>
                <w:rFonts w:ascii="Times New Roman" w:hAnsi="Times New Roman" w:cs="Times New Roman"/>
                <w:sz w:val="24"/>
                <w:szCs w:val="24"/>
                <w:lang w:val="ru-RU"/>
              </w:rPr>
            </w:pPr>
            <w:r w:rsidRPr="00CE1752">
              <w:rPr>
                <w:rFonts w:ascii="Times New Roman" w:hAnsi="Times New Roman" w:cs="Times New Roman"/>
                <w:sz w:val="24"/>
                <w:szCs w:val="24"/>
                <w:lang w:val="ru-RU"/>
              </w:rPr>
              <w:t>Основы теории государства</w:t>
            </w:r>
            <w:r>
              <w:rPr>
                <w:rFonts w:ascii="Times New Roman" w:hAnsi="Times New Roman" w:cs="Times New Roman"/>
                <w:sz w:val="24"/>
                <w:szCs w:val="24"/>
                <w:lang w:val="ru-RU"/>
              </w:rPr>
              <w:t>.</w:t>
            </w:r>
            <w:r w:rsidRPr="00CE1752">
              <w:rPr>
                <w:rFonts w:ascii="Times New Roman" w:hAnsi="Times New Roman" w:cs="Times New Roman"/>
                <w:sz w:val="24"/>
                <w:szCs w:val="24"/>
                <w:lang w:val="ru-RU"/>
              </w:rPr>
              <w:t xml:space="preserve"> Предмет, метод, система, функции курса «Основы права». Основные понятия и формы государства. Причины возникновения государства. </w:t>
            </w:r>
            <w:r w:rsidRPr="00CE1752">
              <w:rPr>
                <w:rFonts w:ascii="Times New Roman" w:hAnsi="Times New Roman" w:cs="Times New Roman"/>
                <w:sz w:val="24"/>
                <w:szCs w:val="24"/>
                <w:lang w:val="ru-RU"/>
              </w:rPr>
              <w:lastRenderedPageBreak/>
              <w:t xml:space="preserve">Теории возникновения государства. </w:t>
            </w:r>
            <w:r w:rsidRPr="002315EE">
              <w:rPr>
                <w:rFonts w:ascii="Times New Roman" w:hAnsi="Times New Roman" w:cs="Times New Roman"/>
                <w:sz w:val="24"/>
                <w:szCs w:val="24"/>
              </w:rPr>
              <w:t>Правовое государство</w:t>
            </w:r>
          </w:p>
          <w:p w:rsidR="002633B1" w:rsidRPr="002315EE" w:rsidRDefault="002633B1" w:rsidP="002633B1">
            <w:pPr>
              <w:spacing w:after="0" w:line="240" w:lineRule="auto"/>
              <w:jc w:val="both"/>
              <w:rPr>
                <w:rFonts w:ascii="Times New Roman" w:hAnsi="Times New Roman" w:cs="Times New Roman"/>
                <w:sz w:val="24"/>
                <w:szCs w:val="24"/>
              </w:rPr>
            </w:pPr>
          </w:p>
        </w:tc>
        <w:tc>
          <w:tcPr>
            <w:tcW w:w="0" w:type="auto"/>
          </w:tcPr>
          <w:p w:rsidR="002633B1" w:rsidRPr="00CE1752" w:rsidRDefault="002633B1" w:rsidP="002633B1">
            <w:pPr>
              <w:pStyle w:val="a3"/>
              <w:rPr>
                <w:lang w:val="ru-RU"/>
              </w:rPr>
            </w:pPr>
            <w:r w:rsidRPr="00CE1752">
              <w:rPr>
                <w:sz w:val="22"/>
                <w:lang w:val="ru-RU"/>
              </w:rPr>
              <w:lastRenderedPageBreak/>
              <w:t>Подготовка ответов на предложенные вопросы для обсуждения на семинарском занятии</w:t>
            </w:r>
          </w:p>
        </w:tc>
        <w:tc>
          <w:tcPr>
            <w:tcW w:w="0" w:type="auto"/>
          </w:tcPr>
          <w:p w:rsidR="002633B1" w:rsidRDefault="002633B1" w:rsidP="002633B1">
            <w:pPr>
              <w:pStyle w:val="a3"/>
              <w:jc w:val="center"/>
            </w:pPr>
            <w:r>
              <w:rPr>
                <w:sz w:val="22"/>
              </w:rPr>
              <w:t>Устный опрос</w:t>
            </w:r>
          </w:p>
        </w:tc>
        <w:tc>
          <w:tcPr>
            <w:tcW w:w="0" w:type="auto"/>
          </w:tcPr>
          <w:p w:rsidR="002633B1" w:rsidRDefault="002633B1" w:rsidP="002633B1">
            <w:pPr>
              <w:pStyle w:val="a3"/>
              <w:jc w:val="center"/>
            </w:pPr>
            <w:r>
              <w:t>1</w:t>
            </w:r>
          </w:p>
        </w:tc>
        <w:tc>
          <w:tcPr>
            <w:tcW w:w="0" w:type="auto"/>
          </w:tcPr>
          <w:p w:rsidR="002633B1" w:rsidRDefault="002633B1" w:rsidP="002633B1">
            <w:pPr>
              <w:pStyle w:val="a3"/>
              <w:jc w:val="center"/>
            </w:pPr>
            <w:r>
              <w:t>2</w:t>
            </w:r>
          </w:p>
        </w:tc>
        <w:tc>
          <w:tcPr>
            <w:tcW w:w="0" w:type="auto"/>
          </w:tcPr>
          <w:p w:rsidR="002633B1" w:rsidRDefault="002633B1" w:rsidP="002633B1">
            <w:pPr>
              <w:pStyle w:val="a3"/>
              <w:jc w:val="center"/>
            </w:pPr>
          </w:p>
        </w:tc>
      </w:tr>
      <w:tr w:rsidR="002633B1" w:rsidTr="00114E73">
        <w:tc>
          <w:tcPr>
            <w:tcW w:w="0" w:type="auto"/>
            <w:vAlign w:val="center"/>
          </w:tcPr>
          <w:p w:rsidR="002633B1" w:rsidRPr="00CE1752" w:rsidRDefault="002633B1" w:rsidP="002633B1">
            <w:pPr>
              <w:spacing w:after="0" w:line="240" w:lineRule="auto"/>
              <w:jc w:val="both"/>
              <w:rPr>
                <w:rFonts w:ascii="Times New Roman" w:hAnsi="Times New Roman" w:cs="Times New Roman"/>
                <w:sz w:val="24"/>
                <w:szCs w:val="24"/>
                <w:lang w:val="ru-RU"/>
              </w:rPr>
            </w:pPr>
            <w:r w:rsidRPr="00CE1752">
              <w:rPr>
                <w:rFonts w:ascii="Times New Roman" w:hAnsi="Times New Roman" w:cs="Times New Roman"/>
                <w:sz w:val="24"/>
                <w:szCs w:val="24"/>
                <w:lang w:val="ru-RU"/>
              </w:rPr>
              <w:t>Основы теории права</w:t>
            </w:r>
          </w:p>
          <w:p w:rsidR="002633B1" w:rsidRPr="00CE1752" w:rsidRDefault="002633B1" w:rsidP="002633B1">
            <w:pPr>
              <w:spacing w:after="0"/>
              <w:jc w:val="both"/>
              <w:rPr>
                <w:rFonts w:ascii="Times New Roman" w:hAnsi="Times New Roman" w:cs="Times New Roman"/>
                <w:i/>
                <w:sz w:val="24"/>
                <w:szCs w:val="24"/>
                <w:lang w:val="ru-RU"/>
              </w:rPr>
            </w:pPr>
            <w:r w:rsidRPr="00CE1752">
              <w:rPr>
                <w:rFonts w:ascii="Times New Roman" w:hAnsi="Times New Roman" w:cs="Times New Roman"/>
                <w:color w:val="000000"/>
                <w:sz w:val="24"/>
                <w:szCs w:val="24"/>
                <w:lang w:val="ru-RU"/>
              </w:rPr>
              <w:t>Понятие права. Источники права. Норма права. Виды правовых норм. Система права. Структура системы права. Правоотношение. Юридические факты. Правонарушение и юридическая ответственность</w:t>
            </w:r>
            <w:r w:rsidRPr="00CE1752">
              <w:rPr>
                <w:rFonts w:ascii="Times New Roman" w:hAnsi="Times New Roman" w:cs="Times New Roman"/>
                <w:i/>
                <w:sz w:val="24"/>
                <w:szCs w:val="24"/>
                <w:lang w:val="ru-RU"/>
              </w:rPr>
              <w:t xml:space="preserve"> </w:t>
            </w:r>
          </w:p>
          <w:p w:rsidR="002633B1" w:rsidRPr="00CE1752" w:rsidRDefault="002633B1" w:rsidP="002633B1">
            <w:pPr>
              <w:spacing w:after="0" w:line="240" w:lineRule="auto"/>
              <w:jc w:val="both"/>
              <w:rPr>
                <w:rFonts w:ascii="Times New Roman" w:hAnsi="Times New Roman" w:cs="Times New Roman"/>
                <w:sz w:val="24"/>
                <w:szCs w:val="24"/>
                <w:lang w:val="ru-RU"/>
              </w:rPr>
            </w:pPr>
          </w:p>
        </w:tc>
        <w:tc>
          <w:tcPr>
            <w:tcW w:w="0" w:type="auto"/>
          </w:tcPr>
          <w:p w:rsidR="002633B1" w:rsidRPr="00CE1752" w:rsidRDefault="002633B1" w:rsidP="002633B1">
            <w:pPr>
              <w:pStyle w:val="a3"/>
              <w:rPr>
                <w:lang w:val="ru-RU"/>
              </w:rPr>
            </w:pPr>
            <w:r w:rsidRPr="00CE1752">
              <w:rPr>
                <w:sz w:val="22"/>
                <w:lang w:val="ru-RU"/>
              </w:rPr>
              <w:t>Тестирование по предлагаемым темам в назначаемые сроки в системе ДО</w:t>
            </w:r>
          </w:p>
        </w:tc>
        <w:tc>
          <w:tcPr>
            <w:tcW w:w="0" w:type="auto"/>
          </w:tcPr>
          <w:p w:rsidR="002633B1" w:rsidRDefault="002633B1" w:rsidP="002633B1">
            <w:pPr>
              <w:pStyle w:val="a3"/>
              <w:jc w:val="center"/>
            </w:pPr>
            <w:r>
              <w:rPr>
                <w:sz w:val="22"/>
              </w:rPr>
              <w:t>Тестирование</w:t>
            </w:r>
          </w:p>
        </w:tc>
        <w:tc>
          <w:tcPr>
            <w:tcW w:w="0" w:type="auto"/>
          </w:tcPr>
          <w:p w:rsidR="002633B1" w:rsidRDefault="002633B1" w:rsidP="002633B1">
            <w:pPr>
              <w:pStyle w:val="a3"/>
              <w:jc w:val="center"/>
            </w:pPr>
            <w:r>
              <w:t>2</w:t>
            </w:r>
          </w:p>
        </w:tc>
        <w:tc>
          <w:tcPr>
            <w:tcW w:w="0" w:type="auto"/>
          </w:tcPr>
          <w:p w:rsidR="002633B1" w:rsidRDefault="002633B1" w:rsidP="002633B1">
            <w:pPr>
              <w:pStyle w:val="a3"/>
              <w:jc w:val="center"/>
            </w:pPr>
            <w:r>
              <w:t>2</w:t>
            </w:r>
          </w:p>
        </w:tc>
        <w:tc>
          <w:tcPr>
            <w:tcW w:w="0" w:type="auto"/>
          </w:tcPr>
          <w:p w:rsidR="002633B1" w:rsidRDefault="002633B1" w:rsidP="002633B1">
            <w:pPr>
              <w:pStyle w:val="a3"/>
              <w:jc w:val="center"/>
            </w:pPr>
          </w:p>
        </w:tc>
      </w:tr>
      <w:tr w:rsidR="002633B1" w:rsidTr="00114E73">
        <w:tc>
          <w:tcPr>
            <w:tcW w:w="0" w:type="auto"/>
            <w:vAlign w:val="center"/>
          </w:tcPr>
          <w:p w:rsidR="002633B1" w:rsidRPr="00CE1752" w:rsidRDefault="002633B1" w:rsidP="002633B1">
            <w:pPr>
              <w:spacing w:after="0" w:line="240" w:lineRule="auto"/>
              <w:jc w:val="both"/>
              <w:rPr>
                <w:rFonts w:ascii="Times New Roman" w:hAnsi="Times New Roman" w:cs="Times New Roman"/>
                <w:sz w:val="24"/>
                <w:szCs w:val="24"/>
                <w:lang w:val="ru-RU"/>
              </w:rPr>
            </w:pPr>
            <w:r w:rsidRPr="00CE1752">
              <w:rPr>
                <w:rFonts w:ascii="Times New Roman" w:hAnsi="Times New Roman" w:cs="Times New Roman"/>
                <w:sz w:val="24"/>
                <w:szCs w:val="24"/>
                <w:lang w:val="ru-RU"/>
              </w:rPr>
              <w:t>Основы конституционного права</w:t>
            </w:r>
          </w:p>
          <w:p w:rsidR="002633B1" w:rsidRPr="00CE1752" w:rsidRDefault="002633B1" w:rsidP="002633B1">
            <w:pPr>
              <w:spacing w:after="0"/>
              <w:jc w:val="both"/>
              <w:rPr>
                <w:rFonts w:ascii="Times New Roman" w:hAnsi="Times New Roman" w:cs="Times New Roman"/>
                <w:i/>
                <w:sz w:val="24"/>
                <w:szCs w:val="24"/>
                <w:lang w:val="ru-RU"/>
              </w:rPr>
            </w:pPr>
            <w:r w:rsidRPr="00CE1752">
              <w:rPr>
                <w:rFonts w:ascii="Times New Roman" w:hAnsi="Times New Roman" w:cs="Times New Roman"/>
                <w:color w:val="000000"/>
                <w:sz w:val="24"/>
                <w:szCs w:val="24"/>
                <w:lang w:val="ru-RU"/>
              </w:rPr>
              <w:t>Понятие права. Источники права. Норма права. Виды правовых норм. Система права. Структура системы права. Правоотношение. Юридические факты. Правонарушение и юридическая ответственность</w:t>
            </w:r>
            <w:r w:rsidRPr="00CE1752">
              <w:rPr>
                <w:rFonts w:ascii="Times New Roman" w:hAnsi="Times New Roman" w:cs="Times New Roman"/>
                <w:i/>
                <w:sz w:val="24"/>
                <w:szCs w:val="24"/>
                <w:lang w:val="ru-RU"/>
              </w:rPr>
              <w:t xml:space="preserve"> </w:t>
            </w:r>
          </w:p>
          <w:p w:rsidR="002633B1" w:rsidRPr="00CE1752" w:rsidRDefault="002633B1" w:rsidP="002633B1">
            <w:pPr>
              <w:spacing w:after="0" w:line="240" w:lineRule="auto"/>
              <w:jc w:val="both"/>
              <w:rPr>
                <w:rFonts w:ascii="Times New Roman" w:hAnsi="Times New Roman" w:cs="Times New Roman"/>
                <w:sz w:val="24"/>
                <w:szCs w:val="24"/>
                <w:lang w:val="ru-RU"/>
              </w:rPr>
            </w:pPr>
          </w:p>
        </w:tc>
        <w:tc>
          <w:tcPr>
            <w:tcW w:w="0" w:type="auto"/>
          </w:tcPr>
          <w:p w:rsidR="002633B1" w:rsidRPr="00CE1752" w:rsidRDefault="002633B1" w:rsidP="002633B1">
            <w:pPr>
              <w:pStyle w:val="a3"/>
              <w:rPr>
                <w:lang w:val="ru-RU"/>
              </w:rPr>
            </w:pPr>
            <w:r w:rsidRPr="00CE1752">
              <w:rPr>
                <w:sz w:val="22"/>
                <w:lang w:val="ru-RU"/>
              </w:rPr>
              <w:t>Подготовить эссе по данной теме</w:t>
            </w:r>
          </w:p>
        </w:tc>
        <w:tc>
          <w:tcPr>
            <w:tcW w:w="0" w:type="auto"/>
          </w:tcPr>
          <w:p w:rsidR="002633B1" w:rsidRDefault="002633B1" w:rsidP="002633B1">
            <w:pPr>
              <w:pStyle w:val="a3"/>
              <w:jc w:val="center"/>
            </w:pPr>
            <w:r>
              <w:rPr>
                <w:sz w:val="22"/>
              </w:rPr>
              <w:t>Эссе</w:t>
            </w:r>
          </w:p>
        </w:tc>
        <w:tc>
          <w:tcPr>
            <w:tcW w:w="0" w:type="auto"/>
          </w:tcPr>
          <w:p w:rsidR="002633B1" w:rsidRDefault="002633B1" w:rsidP="002633B1">
            <w:pPr>
              <w:pStyle w:val="a3"/>
              <w:jc w:val="center"/>
            </w:pPr>
            <w:r>
              <w:t>3</w:t>
            </w:r>
          </w:p>
        </w:tc>
        <w:tc>
          <w:tcPr>
            <w:tcW w:w="0" w:type="auto"/>
          </w:tcPr>
          <w:p w:rsidR="002633B1" w:rsidRDefault="002633B1" w:rsidP="002633B1">
            <w:pPr>
              <w:pStyle w:val="a3"/>
              <w:jc w:val="center"/>
            </w:pPr>
            <w:r>
              <w:t>2</w:t>
            </w:r>
          </w:p>
        </w:tc>
        <w:tc>
          <w:tcPr>
            <w:tcW w:w="0" w:type="auto"/>
          </w:tcPr>
          <w:p w:rsidR="002633B1" w:rsidRDefault="002633B1" w:rsidP="002633B1">
            <w:pPr>
              <w:pStyle w:val="a3"/>
              <w:jc w:val="center"/>
            </w:pPr>
          </w:p>
        </w:tc>
      </w:tr>
      <w:tr w:rsidR="002633B1" w:rsidTr="00114E73">
        <w:tc>
          <w:tcPr>
            <w:tcW w:w="0" w:type="auto"/>
            <w:vAlign w:val="center"/>
          </w:tcPr>
          <w:p w:rsidR="002633B1" w:rsidRPr="00CE1752" w:rsidRDefault="002633B1" w:rsidP="002633B1">
            <w:pPr>
              <w:spacing w:after="0" w:line="240" w:lineRule="auto"/>
              <w:jc w:val="both"/>
              <w:rPr>
                <w:rFonts w:ascii="Times New Roman" w:hAnsi="Times New Roman" w:cs="Times New Roman"/>
                <w:sz w:val="24"/>
                <w:szCs w:val="24"/>
                <w:lang w:val="ru-RU"/>
              </w:rPr>
            </w:pPr>
            <w:r w:rsidRPr="00CE1752">
              <w:rPr>
                <w:rFonts w:ascii="Times New Roman" w:hAnsi="Times New Roman" w:cs="Times New Roman"/>
                <w:sz w:val="24"/>
                <w:szCs w:val="24"/>
                <w:lang w:val="ru-RU"/>
              </w:rPr>
              <w:t xml:space="preserve">Основы административного </w:t>
            </w:r>
            <w:r w:rsidRPr="00CE1752">
              <w:rPr>
                <w:rFonts w:ascii="Times New Roman" w:hAnsi="Times New Roman" w:cs="Times New Roman"/>
                <w:sz w:val="24"/>
                <w:szCs w:val="24"/>
                <w:lang w:val="ru-RU"/>
              </w:rPr>
              <w:lastRenderedPageBreak/>
              <w:t>права</w:t>
            </w:r>
          </w:p>
          <w:p w:rsidR="002633B1" w:rsidRPr="002315EE" w:rsidRDefault="002633B1" w:rsidP="002633B1">
            <w:pPr>
              <w:spacing w:after="0"/>
              <w:rPr>
                <w:rFonts w:ascii="Times New Roman" w:hAnsi="Times New Roman" w:cs="Times New Roman"/>
                <w:sz w:val="24"/>
                <w:szCs w:val="24"/>
              </w:rPr>
            </w:pPr>
            <w:r w:rsidRPr="00CE1752">
              <w:rPr>
                <w:rFonts w:ascii="Times New Roman" w:hAnsi="Times New Roman" w:cs="Times New Roman"/>
                <w:color w:val="000000"/>
                <w:sz w:val="24"/>
                <w:szCs w:val="24"/>
                <w:lang w:val="ru-RU"/>
              </w:rPr>
              <w:t>Понятие, виды и правовой статус органов исполнительной власти в</w:t>
            </w:r>
            <w:r w:rsidRPr="00CE1752">
              <w:rPr>
                <w:rFonts w:ascii="Times New Roman" w:hAnsi="Times New Roman" w:cs="Times New Roman"/>
                <w:color w:val="000000"/>
                <w:sz w:val="24"/>
                <w:szCs w:val="24"/>
                <w:lang w:val="ru-RU"/>
              </w:rPr>
              <w:br/>
              <w:t>Республике Казахстан. Государственная служба. Понятие административной ответственности. Виды административных взысканий</w:t>
            </w:r>
            <w:r>
              <w:rPr>
                <w:rFonts w:ascii="TimesNewRomanPSMT" w:hAnsi="TimesNewRomanPSMT"/>
                <w:color w:val="000000"/>
                <w:sz w:val="28"/>
                <w:szCs w:val="28"/>
              </w:rPr>
              <w:t>.</w:t>
            </w:r>
          </w:p>
          <w:p w:rsidR="002633B1" w:rsidRPr="002315EE" w:rsidRDefault="002633B1" w:rsidP="002633B1">
            <w:pPr>
              <w:spacing w:after="0" w:line="240" w:lineRule="auto"/>
              <w:jc w:val="both"/>
              <w:rPr>
                <w:rFonts w:ascii="Times New Roman" w:hAnsi="Times New Roman" w:cs="Times New Roman"/>
                <w:sz w:val="24"/>
                <w:szCs w:val="24"/>
              </w:rPr>
            </w:pPr>
          </w:p>
        </w:tc>
        <w:tc>
          <w:tcPr>
            <w:tcW w:w="0" w:type="auto"/>
          </w:tcPr>
          <w:p w:rsidR="002633B1" w:rsidRDefault="002633B1" w:rsidP="002633B1">
            <w:pPr>
              <w:pStyle w:val="a3"/>
            </w:pPr>
            <w:r>
              <w:rPr>
                <w:sz w:val="22"/>
              </w:rPr>
              <w:lastRenderedPageBreak/>
              <w:t>Разбор конкретных ситуаций</w:t>
            </w:r>
          </w:p>
        </w:tc>
        <w:tc>
          <w:tcPr>
            <w:tcW w:w="0" w:type="auto"/>
          </w:tcPr>
          <w:p w:rsidR="002633B1" w:rsidRDefault="002633B1" w:rsidP="002633B1">
            <w:pPr>
              <w:pStyle w:val="a3"/>
              <w:jc w:val="center"/>
            </w:pPr>
            <w:r>
              <w:rPr>
                <w:sz w:val="22"/>
              </w:rPr>
              <w:t>Проверка письменных работ</w:t>
            </w:r>
          </w:p>
        </w:tc>
        <w:tc>
          <w:tcPr>
            <w:tcW w:w="0" w:type="auto"/>
          </w:tcPr>
          <w:p w:rsidR="002633B1" w:rsidRDefault="002633B1" w:rsidP="002633B1">
            <w:pPr>
              <w:pStyle w:val="a3"/>
              <w:jc w:val="center"/>
            </w:pPr>
            <w:r>
              <w:t>5</w:t>
            </w:r>
          </w:p>
        </w:tc>
        <w:tc>
          <w:tcPr>
            <w:tcW w:w="0" w:type="auto"/>
          </w:tcPr>
          <w:p w:rsidR="002633B1" w:rsidRDefault="002633B1" w:rsidP="002633B1">
            <w:pPr>
              <w:pStyle w:val="a3"/>
              <w:jc w:val="center"/>
            </w:pPr>
            <w:r>
              <w:t>2</w:t>
            </w:r>
          </w:p>
        </w:tc>
        <w:tc>
          <w:tcPr>
            <w:tcW w:w="0" w:type="auto"/>
          </w:tcPr>
          <w:p w:rsidR="002633B1" w:rsidRDefault="002633B1" w:rsidP="002633B1">
            <w:pPr>
              <w:pStyle w:val="a3"/>
              <w:jc w:val="center"/>
            </w:pPr>
          </w:p>
        </w:tc>
      </w:tr>
      <w:tr w:rsidR="002633B1" w:rsidTr="00CE1752">
        <w:tc>
          <w:tcPr>
            <w:tcW w:w="0" w:type="auto"/>
          </w:tcPr>
          <w:p w:rsidR="002633B1" w:rsidRPr="00CE1752" w:rsidRDefault="002633B1" w:rsidP="002633B1">
            <w:pPr>
              <w:spacing w:after="0" w:line="240" w:lineRule="auto"/>
              <w:rPr>
                <w:rFonts w:ascii="Times New Roman" w:hAnsi="Times New Roman" w:cs="Times New Roman"/>
                <w:sz w:val="24"/>
                <w:szCs w:val="24"/>
                <w:lang w:val="ru-RU"/>
              </w:rPr>
            </w:pPr>
            <w:r w:rsidRPr="00CE1752">
              <w:rPr>
                <w:rFonts w:ascii="Times New Roman" w:hAnsi="Times New Roman" w:cs="Times New Roman"/>
                <w:sz w:val="24"/>
                <w:szCs w:val="24"/>
                <w:lang w:val="ru-RU"/>
              </w:rPr>
              <w:t>Основы гражданского права</w:t>
            </w:r>
          </w:p>
          <w:p w:rsidR="002633B1" w:rsidRPr="00CE1752" w:rsidRDefault="002633B1" w:rsidP="002633B1">
            <w:pPr>
              <w:spacing w:after="0"/>
              <w:jc w:val="both"/>
              <w:rPr>
                <w:rFonts w:ascii="Times New Roman" w:hAnsi="Times New Roman" w:cs="Times New Roman"/>
                <w:sz w:val="24"/>
                <w:szCs w:val="24"/>
                <w:lang w:val="ru-RU"/>
              </w:rPr>
            </w:pPr>
            <w:r w:rsidRPr="00CE1752">
              <w:rPr>
                <w:rFonts w:ascii="Times New Roman" w:hAnsi="Times New Roman" w:cs="Times New Roman"/>
                <w:sz w:val="24"/>
                <w:szCs w:val="24"/>
                <w:lang w:val="ru-RU"/>
              </w:rPr>
              <w:t xml:space="preserve">Гражданские правоотношения. Гражданско- правовая ответственность. Обязательственное право. </w:t>
            </w:r>
          </w:p>
          <w:p w:rsidR="002633B1" w:rsidRPr="00CE1752" w:rsidRDefault="002633B1" w:rsidP="002633B1">
            <w:pPr>
              <w:spacing w:after="0" w:line="240" w:lineRule="auto"/>
              <w:rPr>
                <w:rFonts w:ascii="Times New Roman" w:hAnsi="Times New Roman" w:cs="Times New Roman"/>
                <w:sz w:val="24"/>
                <w:szCs w:val="24"/>
                <w:lang w:val="ru-RU"/>
              </w:rPr>
            </w:pPr>
          </w:p>
        </w:tc>
        <w:tc>
          <w:tcPr>
            <w:tcW w:w="0" w:type="auto"/>
          </w:tcPr>
          <w:p w:rsidR="002633B1" w:rsidRPr="00CE1752" w:rsidRDefault="002633B1" w:rsidP="002633B1">
            <w:pPr>
              <w:pStyle w:val="a3"/>
              <w:rPr>
                <w:lang w:val="ru-RU"/>
              </w:rPr>
            </w:pPr>
            <w:r w:rsidRPr="00CE1752">
              <w:rPr>
                <w:sz w:val="22"/>
                <w:lang w:val="ru-RU"/>
              </w:rPr>
              <w:t>Подготовка ответов на предложенные вопросы для обсуждения на семинарском занятии</w:t>
            </w:r>
          </w:p>
        </w:tc>
        <w:tc>
          <w:tcPr>
            <w:tcW w:w="0" w:type="auto"/>
          </w:tcPr>
          <w:p w:rsidR="002633B1" w:rsidRDefault="002633B1" w:rsidP="002633B1">
            <w:pPr>
              <w:pStyle w:val="a3"/>
              <w:jc w:val="center"/>
            </w:pPr>
            <w:r>
              <w:rPr>
                <w:sz w:val="22"/>
              </w:rPr>
              <w:t>Устный опрос</w:t>
            </w:r>
          </w:p>
        </w:tc>
        <w:tc>
          <w:tcPr>
            <w:tcW w:w="0" w:type="auto"/>
          </w:tcPr>
          <w:p w:rsidR="002633B1" w:rsidRDefault="002633B1" w:rsidP="002633B1">
            <w:pPr>
              <w:pStyle w:val="a3"/>
              <w:jc w:val="center"/>
            </w:pPr>
            <w:r>
              <w:t>6</w:t>
            </w:r>
          </w:p>
        </w:tc>
        <w:tc>
          <w:tcPr>
            <w:tcW w:w="0" w:type="auto"/>
          </w:tcPr>
          <w:p w:rsidR="002633B1" w:rsidRDefault="002633B1" w:rsidP="002633B1">
            <w:pPr>
              <w:pStyle w:val="a3"/>
              <w:jc w:val="center"/>
            </w:pPr>
            <w:r>
              <w:t>2</w:t>
            </w:r>
          </w:p>
        </w:tc>
        <w:tc>
          <w:tcPr>
            <w:tcW w:w="0" w:type="auto"/>
          </w:tcPr>
          <w:p w:rsidR="002633B1" w:rsidRDefault="002633B1" w:rsidP="002633B1">
            <w:pPr>
              <w:pStyle w:val="a3"/>
              <w:jc w:val="center"/>
            </w:pPr>
          </w:p>
        </w:tc>
      </w:tr>
      <w:tr w:rsidR="002633B1" w:rsidTr="00CE1752">
        <w:tc>
          <w:tcPr>
            <w:tcW w:w="0" w:type="auto"/>
          </w:tcPr>
          <w:p w:rsidR="002633B1" w:rsidRPr="00CE1752" w:rsidRDefault="002633B1" w:rsidP="002633B1">
            <w:pPr>
              <w:spacing w:after="0" w:line="240" w:lineRule="auto"/>
              <w:rPr>
                <w:rFonts w:ascii="Times New Roman" w:hAnsi="Times New Roman" w:cs="Times New Roman"/>
                <w:sz w:val="24"/>
                <w:szCs w:val="24"/>
                <w:lang w:val="ru-RU"/>
              </w:rPr>
            </w:pPr>
            <w:r w:rsidRPr="00CE1752">
              <w:rPr>
                <w:rFonts w:ascii="Times New Roman" w:hAnsi="Times New Roman" w:cs="Times New Roman"/>
                <w:sz w:val="24"/>
                <w:szCs w:val="24"/>
                <w:lang w:val="ru-RU"/>
              </w:rPr>
              <w:t>Основы семейного права</w:t>
            </w:r>
          </w:p>
          <w:p w:rsidR="002633B1" w:rsidRPr="00CE1752" w:rsidRDefault="002633B1" w:rsidP="002633B1">
            <w:pPr>
              <w:spacing w:after="0" w:line="240" w:lineRule="auto"/>
              <w:rPr>
                <w:rFonts w:ascii="Times New Roman" w:hAnsi="Times New Roman" w:cs="Times New Roman"/>
                <w:sz w:val="24"/>
                <w:szCs w:val="24"/>
                <w:lang w:val="ru-RU"/>
              </w:rPr>
            </w:pPr>
            <w:r w:rsidRPr="00CE1752">
              <w:rPr>
                <w:rFonts w:ascii="Times New Roman" w:hAnsi="Times New Roman" w:cs="Times New Roman"/>
                <w:sz w:val="24"/>
                <w:szCs w:val="24"/>
                <w:lang w:val="ru-RU"/>
              </w:rPr>
              <w:t>Семейные правоотношения. Брак (супружество): порядок и условия вступления. Основания прекращения брака. Алиментные обязательства родителей и детей. Правовые отношения супругов</w:t>
            </w:r>
          </w:p>
        </w:tc>
        <w:tc>
          <w:tcPr>
            <w:tcW w:w="0" w:type="auto"/>
          </w:tcPr>
          <w:p w:rsidR="002633B1" w:rsidRDefault="002633B1" w:rsidP="002633B1">
            <w:pPr>
              <w:pStyle w:val="a3"/>
            </w:pPr>
            <w:r>
              <w:rPr>
                <w:sz w:val="22"/>
              </w:rPr>
              <w:t>Разработка графологической схемы терминов</w:t>
            </w:r>
          </w:p>
        </w:tc>
        <w:tc>
          <w:tcPr>
            <w:tcW w:w="0" w:type="auto"/>
          </w:tcPr>
          <w:p w:rsidR="002633B1" w:rsidRDefault="002633B1" w:rsidP="002633B1">
            <w:pPr>
              <w:pStyle w:val="a3"/>
              <w:jc w:val="center"/>
            </w:pPr>
            <w:r>
              <w:rPr>
                <w:sz w:val="22"/>
              </w:rPr>
              <w:t>Проверка письменных работ</w:t>
            </w:r>
          </w:p>
        </w:tc>
        <w:tc>
          <w:tcPr>
            <w:tcW w:w="0" w:type="auto"/>
          </w:tcPr>
          <w:p w:rsidR="002633B1" w:rsidRDefault="002633B1" w:rsidP="002633B1">
            <w:pPr>
              <w:pStyle w:val="a3"/>
              <w:jc w:val="center"/>
            </w:pPr>
            <w:r>
              <w:t>7</w:t>
            </w:r>
          </w:p>
        </w:tc>
        <w:tc>
          <w:tcPr>
            <w:tcW w:w="0" w:type="auto"/>
          </w:tcPr>
          <w:p w:rsidR="002633B1" w:rsidRDefault="002633B1" w:rsidP="002633B1">
            <w:pPr>
              <w:pStyle w:val="a3"/>
              <w:jc w:val="center"/>
            </w:pPr>
            <w:r>
              <w:t>4</w:t>
            </w:r>
          </w:p>
        </w:tc>
        <w:tc>
          <w:tcPr>
            <w:tcW w:w="0" w:type="auto"/>
          </w:tcPr>
          <w:p w:rsidR="002633B1" w:rsidRDefault="002633B1" w:rsidP="002633B1">
            <w:pPr>
              <w:pStyle w:val="a3"/>
              <w:jc w:val="center"/>
            </w:pPr>
          </w:p>
        </w:tc>
      </w:tr>
      <w:tr w:rsidR="002633B1" w:rsidTr="00CE1752">
        <w:tc>
          <w:tcPr>
            <w:tcW w:w="0" w:type="auto"/>
          </w:tcPr>
          <w:p w:rsidR="002633B1" w:rsidRPr="00CE1752" w:rsidRDefault="002633B1" w:rsidP="002633B1">
            <w:pPr>
              <w:spacing w:after="0" w:line="240" w:lineRule="auto"/>
              <w:rPr>
                <w:rFonts w:ascii="Times New Roman" w:hAnsi="Times New Roman" w:cs="Times New Roman"/>
                <w:sz w:val="24"/>
                <w:szCs w:val="24"/>
                <w:lang w:val="ru-RU"/>
              </w:rPr>
            </w:pPr>
            <w:r w:rsidRPr="00CE1752">
              <w:rPr>
                <w:rFonts w:ascii="Times New Roman" w:hAnsi="Times New Roman" w:cs="Times New Roman"/>
                <w:sz w:val="24"/>
                <w:szCs w:val="24"/>
                <w:lang w:val="ru-RU"/>
              </w:rPr>
              <w:t xml:space="preserve">Основы </w:t>
            </w:r>
            <w:r w:rsidRPr="00CE1752">
              <w:rPr>
                <w:rFonts w:ascii="Times New Roman" w:hAnsi="Times New Roman" w:cs="Times New Roman"/>
                <w:sz w:val="24"/>
                <w:szCs w:val="24"/>
                <w:lang w:val="ru-RU"/>
              </w:rPr>
              <w:lastRenderedPageBreak/>
              <w:t>финансового права</w:t>
            </w:r>
          </w:p>
          <w:p w:rsidR="002633B1" w:rsidRPr="002315EE" w:rsidRDefault="002633B1" w:rsidP="002633B1">
            <w:pPr>
              <w:spacing w:after="0" w:line="240" w:lineRule="auto"/>
              <w:rPr>
                <w:rFonts w:ascii="Times New Roman" w:hAnsi="Times New Roman" w:cs="Times New Roman"/>
                <w:sz w:val="24"/>
                <w:szCs w:val="24"/>
              </w:rPr>
            </w:pPr>
            <w:r w:rsidRPr="00CE1752">
              <w:rPr>
                <w:rFonts w:ascii="Times New Roman" w:hAnsi="Times New Roman" w:cs="Times New Roman"/>
                <w:sz w:val="24"/>
                <w:szCs w:val="24"/>
                <w:lang w:val="ru-RU"/>
              </w:rPr>
              <w:t xml:space="preserve">Основные понятия финансового права. Бюджетное право. Система и виды налогов в РК. </w:t>
            </w:r>
            <w:r w:rsidRPr="002315EE">
              <w:rPr>
                <w:rFonts w:ascii="Times New Roman" w:hAnsi="Times New Roman" w:cs="Times New Roman"/>
                <w:sz w:val="24"/>
                <w:szCs w:val="24"/>
              </w:rPr>
              <w:t>Правовое регулирование инвестиционной деятельности</w:t>
            </w:r>
          </w:p>
        </w:tc>
        <w:tc>
          <w:tcPr>
            <w:tcW w:w="0" w:type="auto"/>
          </w:tcPr>
          <w:p w:rsidR="002633B1" w:rsidRPr="00CE1752" w:rsidRDefault="002633B1" w:rsidP="002633B1">
            <w:pPr>
              <w:pStyle w:val="a3"/>
              <w:rPr>
                <w:lang w:val="ru-RU"/>
              </w:rPr>
            </w:pPr>
            <w:r w:rsidRPr="00CE1752">
              <w:rPr>
                <w:sz w:val="22"/>
                <w:lang w:val="ru-RU"/>
              </w:rPr>
              <w:lastRenderedPageBreak/>
              <w:t xml:space="preserve">Решение задачи по </w:t>
            </w:r>
            <w:r w:rsidRPr="00CE1752">
              <w:rPr>
                <w:sz w:val="22"/>
                <w:lang w:val="ru-RU"/>
              </w:rPr>
              <w:lastRenderedPageBreak/>
              <w:t>предлагаемым заданиям</w:t>
            </w:r>
          </w:p>
        </w:tc>
        <w:tc>
          <w:tcPr>
            <w:tcW w:w="0" w:type="auto"/>
          </w:tcPr>
          <w:p w:rsidR="002633B1" w:rsidRDefault="002633B1" w:rsidP="002633B1">
            <w:pPr>
              <w:pStyle w:val="a3"/>
              <w:jc w:val="center"/>
            </w:pPr>
            <w:r>
              <w:rPr>
                <w:sz w:val="22"/>
              </w:rPr>
              <w:lastRenderedPageBreak/>
              <w:t xml:space="preserve">Проверка </w:t>
            </w:r>
            <w:r>
              <w:rPr>
                <w:sz w:val="22"/>
              </w:rPr>
              <w:lastRenderedPageBreak/>
              <w:t>письменных работ</w:t>
            </w:r>
          </w:p>
        </w:tc>
        <w:tc>
          <w:tcPr>
            <w:tcW w:w="0" w:type="auto"/>
          </w:tcPr>
          <w:p w:rsidR="002633B1" w:rsidRDefault="002633B1" w:rsidP="002633B1">
            <w:pPr>
              <w:pStyle w:val="a3"/>
              <w:jc w:val="center"/>
            </w:pPr>
            <w:r>
              <w:lastRenderedPageBreak/>
              <w:t>9</w:t>
            </w:r>
          </w:p>
        </w:tc>
        <w:tc>
          <w:tcPr>
            <w:tcW w:w="0" w:type="auto"/>
          </w:tcPr>
          <w:p w:rsidR="002633B1" w:rsidRDefault="002633B1" w:rsidP="002633B1">
            <w:pPr>
              <w:pStyle w:val="a3"/>
              <w:jc w:val="center"/>
            </w:pPr>
            <w:r>
              <w:t>4</w:t>
            </w:r>
          </w:p>
        </w:tc>
        <w:tc>
          <w:tcPr>
            <w:tcW w:w="0" w:type="auto"/>
          </w:tcPr>
          <w:p w:rsidR="002633B1" w:rsidRDefault="002633B1" w:rsidP="002633B1">
            <w:pPr>
              <w:pStyle w:val="a3"/>
              <w:jc w:val="center"/>
            </w:pPr>
          </w:p>
        </w:tc>
      </w:tr>
      <w:tr w:rsidR="002633B1" w:rsidTr="00CE1752">
        <w:tc>
          <w:tcPr>
            <w:tcW w:w="0" w:type="auto"/>
          </w:tcPr>
          <w:p w:rsidR="002633B1" w:rsidRPr="00CE1752" w:rsidRDefault="002633B1" w:rsidP="002633B1">
            <w:pPr>
              <w:spacing w:after="0" w:line="240" w:lineRule="auto"/>
              <w:rPr>
                <w:rFonts w:ascii="Times New Roman" w:hAnsi="Times New Roman" w:cs="Times New Roman"/>
                <w:sz w:val="24"/>
                <w:szCs w:val="24"/>
                <w:lang w:val="ru-RU"/>
              </w:rPr>
            </w:pPr>
            <w:r w:rsidRPr="00CE1752">
              <w:rPr>
                <w:rFonts w:ascii="Times New Roman" w:hAnsi="Times New Roman" w:cs="Times New Roman"/>
                <w:sz w:val="24"/>
                <w:szCs w:val="24"/>
                <w:lang w:val="ru-RU"/>
              </w:rPr>
              <w:t>Основы уголовного права</w:t>
            </w:r>
          </w:p>
          <w:p w:rsidR="002633B1" w:rsidRPr="002315EE" w:rsidRDefault="002633B1" w:rsidP="002633B1">
            <w:pPr>
              <w:spacing w:after="0" w:line="240" w:lineRule="auto"/>
              <w:rPr>
                <w:rFonts w:ascii="Times New Roman" w:hAnsi="Times New Roman" w:cs="Times New Roman"/>
                <w:sz w:val="24"/>
                <w:szCs w:val="24"/>
              </w:rPr>
            </w:pPr>
            <w:r w:rsidRPr="00CE1752">
              <w:rPr>
                <w:rFonts w:ascii="Times New Roman" w:hAnsi="Times New Roman" w:cs="Times New Roman"/>
                <w:color w:val="000000"/>
                <w:sz w:val="24"/>
                <w:szCs w:val="24"/>
                <w:lang w:val="ru-RU"/>
              </w:rPr>
              <w:t xml:space="preserve">Понятие, категории преступлений и состав уголовного правонарушения. </w:t>
            </w:r>
            <w:r w:rsidRPr="00E733D2">
              <w:rPr>
                <w:rFonts w:ascii="Times New Roman" w:hAnsi="Times New Roman" w:cs="Times New Roman"/>
                <w:color w:val="000000"/>
                <w:sz w:val="24"/>
                <w:szCs w:val="24"/>
              </w:rPr>
              <w:t>Формы соучастия и виды соучастников</w:t>
            </w:r>
          </w:p>
        </w:tc>
        <w:tc>
          <w:tcPr>
            <w:tcW w:w="0" w:type="auto"/>
          </w:tcPr>
          <w:p w:rsidR="002633B1" w:rsidRDefault="002633B1" w:rsidP="002633B1">
            <w:pPr>
              <w:pStyle w:val="a3"/>
            </w:pPr>
            <w:r>
              <w:rPr>
                <w:sz w:val="22"/>
              </w:rPr>
              <w:t>Разбор конкретных ситуаций</w:t>
            </w:r>
          </w:p>
        </w:tc>
        <w:tc>
          <w:tcPr>
            <w:tcW w:w="0" w:type="auto"/>
          </w:tcPr>
          <w:p w:rsidR="002633B1" w:rsidRDefault="002633B1" w:rsidP="002633B1">
            <w:pPr>
              <w:pStyle w:val="a3"/>
              <w:jc w:val="center"/>
            </w:pPr>
            <w:r>
              <w:rPr>
                <w:sz w:val="22"/>
              </w:rPr>
              <w:t>Устный опрос</w:t>
            </w:r>
          </w:p>
        </w:tc>
        <w:tc>
          <w:tcPr>
            <w:tcW w:w="0" w:type="auto"/>
          </w:tcPr>
          <w:p w:rsidR="002633B1" w:rsidRDefault="002633B1" w:rsidP="002633B1">
            <w:pPr>
              <w:pStyle w:val="a3"/>
              <w:jc w:val="center"/>
            </w:pPr>
            <w:r>
              <w:t>11</w:t>
            </w:r>
          </w:p>
        </w:tc>
        <w:tc>
          <w:tcPr>
            <w:tcW w:w="0" w:type="auto"/>
          </w:tcPr>
          <w:p w:rsidR="002633B1" w:rsidRDefault="002633B1" w:rsidP="002633B1">
            <w:pPr>
              <w:pStyle w:val="a3"/>
              <w:jc w:val="center"/>
            </w:pPr>
            <w:r>
              <w:t>4</w:t>
            </w:r>
          </w:p>
        </w:tc>
        <w:tc>
          <w:tcPr>
            <w:tcW w:w="0" w:type="auto"/>
          </w:tcPr>
          <w:p w:rsidR="002633B1" w:rsidRDefault="002633B1" w:rsidP="002633B1">
            <w:pPr>
              <w:pStyle w:val="a3"/>
              <w:jc w:val="center"/>
            </w:pPr>
          </w:p>
        </w:tc>
      </w:tr>
      <w:tr w:rsidR="002633B1" w:rsidTr="00CE1752">
        <w:tc>
          <w:tcPr>
            <w:tcW w:w="0" w:type="auto"/>
          </w:tcPr>
          <w:p w:rsidR="002633B1" w:rsidRPr="00CE1752" w:rsidRDefault="002633B1" w:rsidP="002633B1">
            <w:pPr>
              <w:spacing w:after="0" w:line="240" w:lineRule="auto"/>
              <w:rPr>
                <w:rFonts w:ascii="Times New Roman" w:hAnsi="Times New Roman" w:cs="Times New Roman"/>
                <w:sz w:val="24"/>
                <w:szCs w:val="24"/>
                <w:lang w:val="ru-RU"/>
              </w:rPr>
            </w:pPr>
            <w:r w:rsidRPr="00CE1752">
              <w:rPr>
                <w:rFonts w:ascii="Times New Roman" w:hAnsi="Times New Roman" w:cs="Times New Roman"/>
                <w:sz w:val="24"/>
                <w:szCs w:val="24"/>
                <w:lang w:val="ru-RU"/>
              </w:rPr>
              <w:t>Основы процессуального права</w:t>
            </w:r>
          </w:p>
          <w:p w:rsidR="002633B1" w:rsidRPr="00CE1752" w:rsidRDefault="002633B1" w:rsidP="002633B1">
            <w:pPr>
              <w:spacing w:after="0"/>
              <w:rPr>
                <w:rFonts w:ascii="Times New Roman" w:hAnsi="Times New Roman" w:cs="Times New Roman"/>
                <w:sz w:val="24"/>
                <w:szCs w:val="24"/>
                <w:lang w:val="ru-RU"/>
              </w:rPr>
            </w:pPr>
            <w:r w:rsidRPr="00CE1752">
              <w:rPr>
                <w:rFonts w:ascii="Times New Roman" w:hAnsi="Times New Roman" w:cs="Times New Roman"/>
                <w:sz w:val="24"/>
                <w:szCs w:val="24"/>
                <w:lang w:val="ru-RU"/>
              </w:rPr>
              <w:t>Лица, участвующие в деле. Виды судопроизводства. Стадии гражданского процесса. Судебное разбирательство.</w:t>
            </w:r>
          </w:p>
          <w:p w:rsidR="002633B1" w:rsidRPr="00CE1752" w:rsidRDefault="002633B1" w:rsidP="002633B1">
            <w:pPr>
              <w:spacing w:after="0" w:line="240" w:lineRule="auto"/>
              <w:rPr>
                <w:rFonts w:ascii="Times New Roman" w:hAnsi="Times New Roman" w:cs="Times New Roman"/>
                <w:sz w:val="24"/>
                <w:szCs w:val="24"/>
                <w:lang w:val="ru-RU"/>
              </w:rPr>
            </w:pPr>
          </w:p>
        </w:tc>
        <w:tc>
          <w:tcPr>
            <w:tcW w:w="0" w:type="auto"/>
          </w:tcPr>
          <w:p w:rsidR="002633B1" w:rsidRPr="00CE1752" w:rsidRDefault="002633B1" w:rsidP="002633B1">
            <w:pPr>
              <w:pStyle w:val="a3"/>
              <w:rPr>
                <w:lang w:val="ru-RU"/>
              </w:rPr>
            </w:pPr>
            <w:r w:rsidRPr="00CE1752">
              <w:rPr>
                <w:sz w:val="22"/>
                <w:lang w:val="ru-RU"/>
              </w:rPr>
              <w:t>Написать контрольную работу на одну из предлагаемых тем</w:t>
            </w:r>
          </w:p>
        </w:tc>
        <w:tc>
          <w:tcPr>
            <w:tcW w:w="0" w:type="auto"/>
          </w:tcPr>
          <w:p w:rsidR="002633B1" w:rsidRDefault="002633B1" w:rsidP="002633B1">
            <w:pPr>
              <w:pStyle w:val="a3"/>
              <w:jc w:val="center"/>
            </w:pPr>
            <w:r>
              <w:rPr>
                <w:sz w:val="22"/>
              </w:rPr>
              <w:t>Защита контрольной работы</w:t>
            </w:r>
          </w:p>
        </w:tc>
        <w:tc>
          <w:tcPr>
            <w:tcW w:w="0" w:type="auto"/>
          </w:tcPr>
          <w:p w:rsidR="002633B1" w:rsidRDefault="002633B1" w:rsidP="002633B1">
            <w:pPr>
              <w:pStyle w:val="a3"/>
              <w:jc w:val="center"/>
            </w:pPr>
            <w:r>
              <w:t>13</w:t>
            </w:r>
          </w:p>
        </w:tc>
        <w:tc>
          <w:tcPr>
            <w:tcW w:w="0" w:type="auto"/>
          </w:tcPr>
          <w:p w:rsidR="002633B1" w:rsidRDefault="002633B1" w:rsidP="002633B1">
            <w:pPr>
              <w:pStyle w:val="a3"/>
              <w:jc w:val="center"/>
            </w:pPr>
            <w:r>
              <w:t>4</w:t>
            </w:r>
          </w:p>
        </w:tc>
        <w:tc>
          <w:tcPr>
            <w:tcW w:w="0" w:type="auto"/>
          </w:tcPr>
          <w:p w:rsidR="002633B1" w:rsidRDefault="002633B1" w:rsidP="002633B1">
            <w:pPr>
              <w:pStyle w:val="a3"/>
              <w:jc w:val="center"/>
            </w:pPr>
          </w:p>
        </w:tc>
      </w:tr>
      <w:tr w:rsidR="002633B1" w:rsidTr="00CE1752">
        <w:tc>
          <w:tcPr>
            <w:tcW w:w="0" w:type="auto"/>
          </w:tcPr>
          <w:p w:rsidR="002633B1" w:rsidRPr="00CE1752" w:rsidRDefault="002633B1" w:rsidP="002633B1">
            <w:pPr>
              <w:spacing w:after="0" w:line="240" w:lineRule="auto"/>
              <w:rPr>
                <w:rFonts w:ascii="Times New Roman" w:hAnsi="Times New Roman" w:cs="Times New Roman"/>
                <w:sz w:val="24"/>
                <w:szCs w:val="24"/>
                <w:lang w:val="ru-RU"/>
              </w:rPr>
            </w:pPr>
            <w:r w:rsidRPr="00CE1752">
              <w:rPr>
                <w:rFonts w:ascii="Times New Roman" w:hAnsi="Times New Roman" w:cs="Times New Roman"/>
                <w:sz w:val="24"/>
                <w:szCs w:val="24"/>
                <w:lang w:val="ru-RU"/>
              </w:rPr>
              <w:t>Основы трудового права</w:t>
            </w:r>
          </w:p>
          <w:p w:rsidR="002633B1" w:rsidRPr="00CE1752" w:rsidRDefault="002633B1" w:rsidP="002633B1">
            <w:pPr>
              <w:spacing w:after="0"/>
              <w:rPr>
                <w:rFonts w:ascii="Times New Roman" w:hAnsi="Times New Roman" w:cs="Times New Roman"/>
                <w:sz w:val="24"/>
                <w:szCs w:val="24"/>
                <w:lang w:val="ru-RU"/>
              </w:rPr>
            </w:pPr>
            <w:r w:rsidRPr="00CE1752">
              <w:rPr>
                <w:rFonts w:ascii="Times New Roman" w:hAnsi="Times New Roman" w:cs="Times New Roman"/>
                <w:sz w:val="24"/>
                <w:szCs w:val="24"/>
                <w:lang w:val="ru-RU"/>
              </w:rPr>
              <w:t xml:space="preserve">Трудовые правоотношения. Трудовой договор. Рабочее время и время отдыха. </w:t>
            </w:r>
          </w:p>
          <w:p w:rsidR="002633B1" w:rsidRPr="00CE1752" w:rsidRDefault="002633B1" w:rsidP="002633B1">
            <w:pPr>
              <w:pStyle w:val="a3"/>
              <w:rPr>
                <w:lang w:val="ru-RU"/>
              </w:rPr>
            </w:pPr>
          </w:p>
        </w:tc>
        <w:tc>
          <w:tcPr>
            <w:tcW w:w="0" w:type="auto"/>
          </w:tcPr>
          <w:p w:rsidR="002633B1" w:rsidRDefault="002633B1" w:rsidP="002633B1">
            <w:pPr>
              <w:pStyle w:val="a3"/>
            </w:pPr>
            <w:r>
              <w:rPr>
                <w:sz w:val="22"/>
              </w:rPr>
              <w:t>Решение задач</w:t>
            </w:r>
          </w:p>
        </w:tc>
        <w:tc>
          <w:tcPr>
            <w:tcW w:w="0" w:type="auto"/>
          </w:tcPr>
          <w:p w:rsidR="002633B1" w:rsidRDefault="002633B1" w:rsidP="002633B1">
            <w:pPr>
              <w:pStyle w:val="a3"/>
              <w:jc w:val="center"/>
            </w:pPr>
            <w:r>
              <w:rPr>
                <w:sz w:val="22"/>
              </w:rPr>
              <w:t>Контрольная работа в аудитории</w:t>
            </w:r>
          </w:p>
        </w:tc>
        <w:tc>
          <w:tcPr>
            <w:tcW w:w="0" w:type="auto"/>
          </w:tcPr>
          <w:p w:rsidR="002633B1" w:rsidRDefault="002633B1" w:rsidP="002633B1">
            <w:pPr>
              <w:pStyle w:val="a3"/>
              <w:jc w:val="center"/>
            </w:pPr>
            <w:r>
              <w:t>15</w:t>
            </w:r>
          </w:p>
        </w:tc>
        <w:tc>
          <w:tcPr>
            <w:tcW w:w="0" w:type="auto"/>
          </w:tcPr>
          <w:p w:rsidR="002633B1" w:rsidRDefault="002633B1" w:rsidP="002633B1">
            <w:pPr>
              <w:pStyle w:val="a3"/>
              <w:jc w:val="center"/>
            </w:pPr>
            <w:r>
              <w:t>4</w:t>
            </w:r>
          </w:p>
        </w:tc>
        <w:tc>
          <w:tcPr>
            <w:tcW w:w="0" w:type="auto"/>
          </w:tcPr>
          <w:p w:rsidR="002633B1" w:rsidRDefault="002633B1" w:rsidP="002633B1">
            <w:pPr>
              <w:pStyle w:val="a3"/>
              <w:jc w:val="center"/>
            </w:pPr>
          </w:p>
        </w:tc>
      </w:tr>
      <w:tr w:rsidR="00CE1752" w:rsidTr="00CE1752">
        <w:tc>
          <w:tcPr>
            <w:tcW w:w="0" w:type="auto"/>
            <w:gridSpan w:val="4"/>
          </w:tcPr>
          <w:p w:rsidR="00CE1752" w:rsidRDefault="00CE1752" w:rsidP="00CE1752">
            <w:pPr>
              <w:pStyle w:val="a3"/>
            </w:pPr>
            <w:r>
              <w:rPr>
                <w:b/>
              </w:rPr>
              <w:t>ИТОГО</w:t>
            </w:r>
          </w:p>
        </w:tc>
        <w:tc>
          <w:tcPr>
            <w:tcW w:w="0" w:type="auto"/>
          </w:tcPr>
          <w:p w:rsidR="00CE1752" w:rsidRDefault="00CE1752" w:rsidP="00CE1752">
            <w:pPr>
              <w:pStyle w:val="a3"/>
              <w:jc w:val="center"/>
            </w:pPr>
            <w:r>
              <w:rPr>
                <w:b/>
              </w:rPr>
              <w:t>30</w:t>
            </w:r>
          </w:p>
        </w:tc>
        <w:tc>
          <w:tcPr>
            <w:tcW w:w="0" w:type="auto"/>
          </w:tcPr>
          <w:p w:rsidR="00CE1752" w:rsidRDefault="00CE1752" w:rsidP="00CE1752">
            <w:pPr>
              <w:pStyle w:val="a3"/>
            </w:pPr>
          </w:p>
        </w:tc>
      </w:tr>
    </w:tbl>
    <w:p w:rsidR="00CE1752" w:rsidRDefault="00CE1752" w:rsidP="00CE1752">
      <w:pPr>
        <w:pStyle w:val="a3"/>
      </w:pPr>
    </w:p>
    <w:p w:rsidR="00F63BC2" w:rsidRDefault="00F63BC2">
      <w:pPr>
        <w:pStyle w:val="a3"/>
      </w:pPr>
    </w:p>
    <w:p w:rsidR="00CE1752" w:rsidRPr="00CE1752" w:rsidRDefault="00CE1752" w:rsidP="00CE1752">
      <w:pPr>
        <w:pStyle w:val="a3"/>
        <w:jc w:val="center"/>
        <w:rPr>
          <w:lang w:val="ru-RU"/>
        </w:rPr>
      </w:pPr>
      <w:r w:rsidRPr="00CE1752">
        <w:rPr>
          <w:b/>
          <w:lang w:val="ru-RU"/>
        </w:rPr>
        <w:t>2.3 График сдачи заданий по дисциплине2.3 График сдачи заданий по дисциплине</w:t>
      </w:r>
    </w:p>
    <w:p w:rsidR="00CE1752" w:rsidRPr="00CE1752" w:rsidRDefault="00CE1752" w:rsidP="00CE1752">
      <w:pPr>
        <w:pStyle w:val="a3"/>
        <w:rPr>
          <w:lang w:val="ru-RU"/>
        </w:rPr>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3584"/>
        <w:gridCol w:w="406"/>
        <w:gridCol w:w="407"/>
        <w:gridCol w:w="407"/>
        <w:gridCol w:w="407"/>
        <w:gridCol w:w="407"/>
        <w:gridCol w:w="407"/>
        <w:gridCol w:w="407"/>
        <w:gridCol w:w="407"/>
        <w:gridCol w:w="407"/>
        <w:gridCol w:w="407"/>
        <w:gridCol w:w="407"/>
        <w:gridCol w:w="407"/>
        <w:gridCol w:w="407"/>
        <w:gridCol w:w="407"/>
        <w:gridCol w:w="407"/>
      </w:tblGrid>
      <w:tr w:rsidR="00CE1752" w:rsidTr="00CE1752">
        <w:trPr>
          <w:tblHeader/>
        </w:trPr>
        <w:tc>
          <w:tcPr>
            <w:tcW w:w="1850" w:type="pct"/>
            <w:vMerge w:val="restart"/>
          </w:tcPr>
          <w:p w:rsidR="00CE1752" w:rsidRDefault="00CE1752" w:rsidP="00CE1752">
            <w:pPr>
              <w:pStyle w:val="a3"/>
              <w:jc w:val="center"/>
            </w:pPr>
            <w:r>
              <w:lastRenderedPageBreak/>
              <w:t>Вид задания</w:t>
            </w:r>
          </w:p>
        </w:tc>
        <w:tc>
          <w:tcPr>
            <w:tcW w:w="0" w:type="auto"/>
            <w:gridSpan w:val="15"/>
          </w:tcPr>
          <w:p w:rsidR="00CE1752" w:rsidRDefault="00CE1752" w:rsidP="00CE1752">
            <w:pPr>
              <w:pStyle w:val="a3"/>
              <w:jc w:val="center"/>
            </w:pPr>
            <w:r>
              <w:t>Академический период обучения, неделя</w:t>
            </w:r>
          </w:p>
        </w:tc>
      </w:tr>
      <w:tr w:rsidR="00CE1752" w:rsidTr="00CE1752">
        <w:trPr>
          <w:tblHeader/>
        </w:trPr>
        <w:tc>
          <w:tcPr>
            <w:tcW w:w="0" w:type="auto"/>
            <w:vMerge/>
          </w:tcPr>
          <w:p w:rsidR="00CE1752" w:rsidRDefault="00CE1752" w:rsidP="00CE1752">
            <w:pPr>
              <w:pStyle w:val="a3"/>
            </w:pPr>
          </w:p>
        </w:tc>
        <w:tc>
          <w:tcPr>
            <w:tcW w:w="210" w:type="pct"/>
          </w:tcPr>
          <w:p w:rsidR="00CE1752" w:rsidRDefault="00CE1752" w:rsidP="00CE1752">
            <w:pPr>
              <w:pStyle w:val="a3"/>
              <w:jc w:val="center"/>
            </w:pPr>
            <w:r>
              <w:t>1</w:t>
            </w:r>
          </w:p>
        </w:tc>
        <w:tc>
          <w:tcPr>
            <w:tcW w:w="210" w:type="pct"/>
          </w:tcPr>
          <w:p w:rsidR="00CE1752" w:rsidRDefault="00CE1752" w:rsidP="00CE1752">
            <w:pPr>
              <w:pStyle w:val="a3"/>
              <w:jc w:val="center"/>
            </w:pPr>
            <w:r>
              <w:t>2</w:t>
            </w:r>
          </w:p>
        </w:tc>
        <w:tc>
          <w:tcPr>
            <w:tcW w:w="210" w:type="pct"/>
          </w:tcPr>
          <w:p w:rsidR="00CE1752" w:rsidRDefault="00CE1752" w:rsidP="00CE1752">
            <w:pPr>
              <w:pStyle w:val="a3"/>
              <w:jc w:val="center"/>
            </w:pPr>
            <w:r>
              <w:t>3</w:t>
            </w:r>
          </w:p>
        </w:tc>
        <w:tc>
          <w:tcPr>
            <w:tcW w:w="210" w:type="pct"/>
          </w:tcPr>
          <w:p w:rsidR="00CE1752" w:rsidRDefault="00CE1752" w:rsidP="00CE1752">
            <w:pPr>
              <w:pStyle w:val="a3"/>
              <w:jc w:val="center"/>
            </w:pPr>
            <w:r>
              <w:t>4</w:t>
            </w:r>
          </w:p>
        </w:tc>
        <w:tc>
          <w:tcPr>
            <w:tcW w:w="210" w:type="pct"/>
          </w:tcPr>
          <w:p w:rsidR="00CE1752" w:rsidRDefault="00CE1752" w:rsidP="00CE1752">
            <w:pPr>
              <w:pStyle w:val="a3"/>
              <w:jc w:val="center"/>
            </w:pPr>
            <w:r>
              <w:t>5</w:t>
            </w:r>
          </w:p>
        </w:tc>
        <w:tc>
          <w:tcPr>
            <w:tcW w:w="210" w:type="pct"/>
          </w:tcPr>
          <w:p w:rsidR="00CE1752" w:rsidRDefault="00CE1752" w:rsidP="00CE1752">
            <w:pPr>
              <w:pStyle w:val="a3"/>
              <w:jc w:val="center"/>
            </w:pPr>
            <w:r>
              <w:t>6</w:t>
            </w:r>
          </w:p>
        </w:tc>
        <w:tc>
          <w:tcPr>
            <w:tcW w:w="210" w:type="pct"/>
          </w:tcPr>
          <w:p w:rsidR="00CE1752" w:rsidRDefault="00CE1752" w:rsidP="00CE1752">
            <w:pPr>
              <w:pStyle w:val="a3"/>
              <w:jc w:val="center"/>
            </w:pPr>
            <w:r>
              <w:t>7</w:t>
            </w:r>
          </w:p>
        </w:tc>
        <w:tc>
          <w:tcPr>
            <w:tcW w:w="210" w:type="pct"/>
          </w:tcPr>
          <w:p w:rsidR="00CE1752" w:rsidRDefault="00CE1752" w:rsidP="00CE1752">
            <w:pPr>
              <w:pStyle w:val="a3"/>
              <w:jc w:val="center"/>
            </w:pPr>
            <w:r>
              <w:t>8</w:t>
            </w:r>
          </w:p>
        </w:tc>
        <w:tc>
          <w:tcPr>
            <w:tcW w:w="210" w:type="pct"/>
          </w:tcPr>
          <w:p w:rsidR="00CE1752" w:rsidRDefault="00CE1752" w:rsidP="00CE1752">
            <w:pPr>
              <w:pStyle w:val="a3"/>
              <w:jc w:val="center"/>
            </w:pPr>
            <w:r>
              <w:t>9</w:t>
            </w:r>
          </w:p>
        </w:tc>
        <w:tc>
          <w:tcPr>
            <w:tcW w:w="210" w:type="pct"/>
          </w:tcPr>
          <w:p w:rsidR="00CE1752" w:rsidRDefault="00CE1752" w:rsidP="00CE1752">
            <w:pPr>
              <w:pStyle w:val="a3"/>
              <w:jc w:val="center"/>
            </w:pPr>
            <w:r>
              <w:t>10</w:t>
            </w:r>
          </w:p>
        </w:tc>
        <w:tc>
          <w:tcPr>
            <w:tcW w:w="210" w:type="pct"/>
          </w:tcPr>
          <w:p w:rsidR="00CE1752" w:rsidRDefault="00CE1752" w:rsidP="00CE1752">
            <w:pPr>
              <w:pStyle w:val="a3"/>
              <w:jc w:val="center"/>
            </w:pPr>
            <w:r>
              <w:t>11</w:t>
            </w:r>
          </w:p>
        </w:tc>
        <w:tc>
          <w:tcPr>
            <w:tcW w:w="210" w:type="pct"/>
          </w:tcPr>
          <w:p w:rsidR="00CE1752" w:rsidRDefault="00CE1752" w:rsidP="00CE1752">
            <w:pPr>
              <w:pStyle w:val="a3"/>
              <w:jc w:val="center"/>
            </w:pPr>
            <w:r>
              <w:t>12</w:t>
            </w:r>
          </w:p>
        </w:tc>
        <w:tc>
          <w:tcPr>
            <w:tcW w:w="210" w:type="pct"/>
          </w:tcPr>
          <w:p w:rsidR="00CE1752" w:rsidRDefault="00CE1752" w:rsidP="00CE1752">
            <w:pPr>
              <w:pStyle w:val="a3"/>
              <w:jc w:val="center"/>
            </w:pPr>
            <w:r>
              <w:t>13</w:t>
            </w:r>
          </w:p>
        </w:tc>
        <w:tc>
          <w:tcPr>
            <w:tcW w:w="210" w:type="pct"/>
          </w:tcPr>
          <w:p w:rsidR="00CE1752" w:rsidRDefault="00CE1752" w:rsidP="00CE1752">
            <w:pPr>
              <w:pStyle w:val="a3"/>
              <w:jc w:val="center"/>
            </w:pPr>
            <w:r>
              <w:t>14</w:t>
            </w:r>
          </w:p>
        </w:tc>
        <w:tc>
          <w:tcPr>
            <w:tcW w:w="210" w:type="pct"/>
          </w:tcPr>
          <w:p w:rsidR="00CE1752" w:rsidRDefault="00CE1752" w:rsidP="00CE1752">
            <w:pPr>
              <w:pStyle w:val="a3"/>
              <w:jc w:val="center"/>
            </w:pPr>
            <w:r>
              <w:t>15</w:t>
            </w:r>
          </w:p>
        </w:tc>
      </w:tr>
      <w:tr w:rsidR="00CE1752" w:rsidTr="00CE1752">
        <w:tc>
          <w:tcPr>
            <w:tcW w:w="0" w:type="auto"/>
            <w:gridSpan w:val="16"/>
          </w:tcPr>
          <w:p w:rsidR="00CE1752" w:rsidRDefault="00CE1752" w:rsidP="00CE1752">
            <w:pPr>
              <w:pStyle w:val="a3"/>
              <w:jc w:val="center"/>
            </w:pPr>
            <w:r>
              <w:t>Знание</w:t>
            </w:r>
          </w:p>
        </w:tc>
      </w:tr>
      <w:tr w:rsidR="00CE1752" w:rsidTr="00CE1752">
        <w:tc>
          <w:tcPr>
            <w:tcW w:w="0" w:type="auto"/>
          </w:tcPr>
          <w:p w:rsidR="00CE1752" w:rsidRDefault="00CE1752" w:rsidP="00CE1752">
            <w:pPr>
              <w:pStyle w:val="a3"/>
            </w:pPr>
            <w:r>
              <w:t>Тестирование</w:t>
            </w:r>
          </w:p>
        </w:tc>
        <w:tc>
          <w:tcPr>
            <w:tcW w:w="0" w:type="auto"/>
          </w:tcPr>
          <w:p w:rsidR="00CE1752" w:rsidRDefault="00CE1752" w:rsidP="00CE1752">
            <w:pPr>
              <w:pStyle w:val="a3"/>
              <w:jc w:val="center"/>
            </w:pPr>
          </w:p>
        </w:tc>
        <w:tc>
          <w:tcPr>
            <w:tcW w:w="0" w:type="auto"/>
          </w:tcPr>
          <w:p w:rsidR="00CE1752" w:rsidRDefault="00CE1752" w:rsidP="00CE1752">
            <w:pPr>
              <w:pStyle w:val="a3"/>
              <w:jc w:val="center"/>
            </w:pPr>
            <w:r>
              <w:t>+</w:t>
            </w: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r>
      <w:tr w:rsidR="00CE1752" w:rsidTr="00CE1752">
        <w:tc>
          <w:tcPr>
            <w:tcW w:w="0" w:type="auto"/>
          </w:tcPr>
          <w:p w:rsidR="00CE1752" w:rsidRDefault="00CE1752" w:rsidP="00CE1752">
            <w:pPr>
              <w:pStyle w:val="a3"/>
            </w:pPr>
            <w:r>
              <w:t>Написание эссе</w:t>
            </w: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r>
              <w:t>+</w:t>
            </w: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r>
      <w:tr w:rsidR="00CE1752" w:rsidTr="00CE1752">
        <w:tc>
          <w:tcPr>
            <w:tcW w:w="0" w:type="auto"/>
          </w:tcPr>
          <w:p w:rsidR="00CE1752" w:rsidRDefault="00CE1752" w:rsidP="00CE1752">
            <w:pPr>
              <w:pStyle w:val="a3"/>
            </w:pPr>
            <w:r>
              <w:t>Разбор конкретных ситуаций</w:t>
            </w: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r>
              <w:t>+</w:t>
            </w: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r>
      <w:tr w:rsidR="00CE1752" w:rsidTr="00CE1752">
        <w:tc>
          <w:tcPr>
            <w:tcW w:w="0" w:type="auto"/>
          </w:tcPr>
          <w:p w:rsidR="00CE1752" w:rsidRDefault="00CE1752" w:rsidP="00CE1752">
            <w:pPr>
              <w:pStyle w:val="a3"/>
            </w:pPr>
            <w:r>
              <w:t>Устный опрос</w:t>
            </w: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r>
              <w:t>+</w:t>
            </w: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r>
              <w:t>+</w:t>
            </w: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r>
      <w:tr w:rsidR="00CE1752" w:rsidTr="00CE1752">
        <w:tc>
          <w:tcPr>
            <w:tcW w:w="0" w:type="auto"/>
          </w:tcPr>
          <w:p w:rsidR="00CE1752" w:rsidRDefault="00CE1752" w:rsidP="00CE1752">
            <w:pPr>
              <w:pStyle w:val="a3"/>
            </w:pPr>
            <w:r>
              <w:t>Задание по текущей аттестации</w:t>
            </w: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r>
              <w:t>+</w:t>
            </w: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r>
              <w:t>+</w:t>
            </w:r>
          </w:p>
        </w:tc>
      </w:tr>
      <w:tr w:rsidR="00CE1752" w:rsidTr="00CE1752">
        <w:tc>
          <w:tcPr>
            <w:tcW w:w="0" w:type="auto"/>
          </w:tcPr>
          <w:p w:rsidR="00CE1752" w:rsidRDefault="00CE1752" w:rsidP="00CE1752">
            <w:pPr>
              <w:pStyle w:val="a3"/>
            </w:pPr>
            <w:r>
              <w:t>Защита контрольной работы</w:t>
            </w: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r>
              <w:t>+</w:t>
            </w: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r>
      <w:tr w:rsidR="00CE1752" w:rsidTr="00CE1752">
        <w:tc>
          <w:tcPr>
            <w:tcW w:w="0" w:type="auto"/>
          </w:tcPr>
          <w:p w:rsidR="00CE1752" w:rsidRDefault="00CE1752" w:rsidP="00CE1752">
            <w:pPr>
              <w:pStyle w:val="a3"/>
            </w:pPr>
            <w:r>
              <w:t>Аудиторная контрольная работа</w:t>
            </w: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r>
              <w:t>+</w:t>
            </w: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r>
      <w:tr w:rsidR="00CE1752" w:rsidTr="00CE1752">
        <w:tc>
          <w:tcPr>
            <w:tcW w:w="0" w:type="auto"/>
            <w:gridSpan w:val="16"/>
          </w:tcPr>
          <w:p w:rsidR="00CE1752" w:rsidRDefault="00CE1752" w:rsidP="00CE1752">
            <w:pPr>
              <w:pStyle w:val="a3"/>
              <w:jc w:val="center"/>
            </w:pPr>
            <w:r>
              <w:t>Понимание</w:t>
            </w:r>
          </w:p>
        </w:tc>
      </w:tr>
      <w:tr w:rsidR="00CE1752" w:rsidTr="00CE1752">
        <w:tc>
          <w:tcPr>
            <w:tcW w:w="0" w:type="auto"/>
          </w:tcPr>
          <w:p w:rsidR="00CE1752" w:rsidRDefault="00CE1752" w:rsidP="00CE1752">
            <w:pPr>
              <w:pStyle w:val="a3"/>
            </w:pPr>
            <w:r>
              <w:t>Разбор конкретных ситуаций</w:t>
            </w: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r>
              <w:t>+</w:t>
            </w: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r>
      <w:tr w:rsidR="00CE1752" w:rsidTr="00CE1752">
        <w:tc>
          <w:tcPr>
            <w:tcW w:w="0" w:type="auto"/>
          </w:tcPr>
          <w:p w:rsidR="00CE1752" w:rsidRDefault="00CE1752" w:rsidP="00CE1752">
            <w:pPr>
              <w:pStyle w:val="a3"/>
            </w:pPr>
            <w:r>
              <w:t>Устный опрос</w:t>
            </w: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r>
              <w:t>+</w:t>
            </w: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r>
              <w:t>+</w:t>
            </w: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r>
      <w:tr w:rsidR="00CE1752" w:rsidTr="00CE1752">
        <w:tc>
          <w:tcPr>
            <w:tcW w:w="0" w:type="auto"/>
          </w:tcPr>
          <w:p w:rsidR="00CE1752" w:rsidRDefault="00CE1752" w:rsidP="00CE1752">
            <w:pPr>
              <w:pStyle w:val="a3"/>
            </w:pPr>
            <w:r>
              <w:t>Задание по текущей аттестации</w:t>
            </w: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r>
              <w:t>+</w:t>
            </w: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r>
              <w:t>+</w:t>
            </w:r>
          </w:p>
        </w:tc>
      </w:tr>
      <w:tr w:rsidR="00CE1752" w:rsidTr="00CE1752">
        <w:tc>
          <w:tcPr>
            <w:tcW w:w="0" w:type="auto"/>
          </w:tcPr>
          <w:p w:rsidR="00CE1752" w:rsidRDefault="00CE1752" w:rsidP="00CE1752">
            <w:pPr>
              <w:pStyle w:val="a3"/>
            </w:pPr>
            <w:r>
              <w:t>Защита контрольной работы</w:t>
            </w: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r>
              <w:t>+</w:t>
            </w: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r>
      <w:tr w:rsidR="00CE1752" w:rsidTr="00CE1752">
        <w:tc>
          <w:tcPr>
            <w:tcW w:w="0" w:type="auto"/>
            <w:gridSpan w:val="16"/>
          </w:tcPr>
          <w:p w:rsidR="00CE1752" w:rsidRDefault="00CE1752" w:rsidP="00CE1752">
            <w:pPr>
              <w:pStyle w:val="a3"/>
              <w:jc w:val="center"/>
            </w:pPr>
            <w:r>
              <w:t>Применение</w:t>
            </w:r>
          </w:p>
        </w:tc>
      </w:tr>
      <w:tr w:rsidR="00CE1752" w:rsidTr="00CE1752">
        <w:tc>
          <w:tcPr>
            <w:tcW w:w="0" w:type="auto"/>
          </w:tcPr>
          <w:p w:rsidR="00CE1752" w:rsidRDefault="00CE1752" w:rsidP="00CE1752">
            <w:pPr>
              <w:pStyle w:val="a3"/>
            </w:pPr>
            <w:r>
              <w:t>Тестирование</w:t>
            </w:r>
          </w:p>
        </w:tc>
        <w:tc>
          <w:tcPr>
            <w:tcW w:w="0" w:type="auto"/>
          </w:tcPr>
          <w:p w:rsidR="00CE1752" w:rsidRDefault="00CE1752" w:rsidP="00CE1752">
            <w:pPr>
              <w:pStyle w:val="a3"/>
              <w:jc w:val="center"/>
            </w:pPr>
          </w:p>
        </w:tc>
        <w:tc>
          <w:tcPr>
            <w:tcW w:w="0" w:type="auto"/>
          </w:tcPr>
          <w:p w:rsidR="00CE1752" w:rsidRDefault="00CE1752" w:rsidP="00CE1752">
            <w:pPr>
              <w:pStyle w:val="a3"/>
              <w:jc w:val="center"/>
            </w:pPr>
            <w:r>
              <w:t>+</w:t>
            </w: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r>
      <w:tr w:rsidR="00CE1752" w:rsidTr="00CE1752">
        <w:tc>
          <w:tcPr>
            <w:tcW w:w="0" w:type="auto"/>
          </w:tcPr>
          <w:p w:rsidR="00CE1752" w:rsidRDefault="00CE1752" w:rsidP="00CE1752">
            <w:pPr>
              <w:pStyle w:val="a3"/>
            </w:pPr>
            <w:r>
              <w:t>Написание эссе</w:t>
            </w: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r>
              <w:t>+</w:t>
            </w: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r>
      <w:tr w:rsidR="00CE1752" w:rsidTr="00CE1752">
        <w:tc>
          <w:tcPr>
            <w:tcW w:w="0" w:type="auto"/>
          </w:tcPr>
          <w:p w:rsidR="00CE1752" w:rsidRDefault="00CE1752" w:rsidP="00CE1752">
            <w:pPr>
              <w:pStyle w:val="a3"/>
            </w:pPr>
            <w:r>
              <w:t>Разбор конкретных ситуаций</w:t>
            </w: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r>
              <w:t>+</w:t>
            </w: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r>
      <w:tr w:rsidR="00CE1752" w:rsidTr="00CE1752">
        <w:tc>
          <w:tcPr>
            <w:tcW w:w="0" w:type="auto"/>
          </w:tcPr>
          <w:p w:rsidR="00CE1752" w:rsidRDefault="00CE1752" w:rsidP="00CE1752">
            <w:pPr>
              <w:pStyle w:val="a3"/>
            </w:pPr>
            <w:r>
              <w:t>Задание по текущей аттестации</w:t>
            </w: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r>
              <w:t>+</w:t>
            </w: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r>
              <w:t>+</w:t>
            </w:r>
          </w:p>
        </w:tc>
      </w:tr>
      <w:tr w:rsidR="00CE1752" w:rsidTr="00CE1752">
        <w:tc>
          <w:tcPr>
            <w:tcW w:w="0" w:type="auto"/>
          </w:tcPr>
          <w:p w:rsidR="00CE1752" w:rsidRDefault="00CE1752" w:rsidP="00CE1752">
            <w:pPr>
              <w:pStyle w:val="a3"/>
            </w:pPr>
            <w:r>
              <w:t>Аудиторная контрольная работа</w:t>
            </w: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r>
              <w:t>+</w:t>
            </w: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r>
      <w:tr w:rsidR="00CE1752" w:rsidTr="00CE1752">
        <w:tc>
          <w:tcPr>
            <w:tcW w:w="0" w:type="auto"/>
            <w:gridSpan w:val="16"/>
          </w:tcPr>
          <w:p w:rsidR="00CE1752" w:rsidRDefault="00CE1752" w:rsidP="00CE1752">
            <w:pPr>
              <w:pStyle w:val="a3"/>
              <w:jc w:val="center"/>
            </w:pPr>
            <w:r>
              <w:t>Анализ</w:t>
            </w:r>
          </w:p>
        </w:tc>
      </w:tr>
      <w:tr w:rsidR="00CE1752" w:rsidTr="00CE1752">
        <w:tc>
          <w:tcPr>
            <w:tcW w:w="0" w:type="auto"/>
          </w:tcPr>
          <w:p w:rsidR="00CE1752" w:rsidRDefault="00CE1752" w:rsidP="00CE1752">
            <w:pPr>
              <w:pStyle w:val="a3"/>
            </w:pPr>
            <w:r>
              <w:t>Написание эссе</w:t>
            </w: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r>
              <w:t>+</w:t>
            </w: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r>
      <w:tr w:rsidR="00CE1752" w:rsidTr="00CE1752">
        <w:tc>
          <w:tcPr>
            <w:tcW w:w="0" w:type="auto"/>
          </w:tcPr>
          <w:p w:rsidR="00CE1752" w:rsidRDefault="00CE1752" w:rsidP="00CE1752">
            <w:pPr>
              <w:pStyle w:val="a3"/>
            </w:pPr>
            <w:r>
              <w:t>Разбор конкретных ситуаций</w:t>
            </w: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r>
              <w:t>+</w:t>
            </w: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r>
      <w:tr w:rsidR="00CE1752" w:rsidTr="00CE1752">
        <w:tc>
          <w:tcPr>
            <w:tcW w:w="0" w:type="auto"/>
          </w:tcPr>
          <w:p w:rsidR="00CE1752" w:rsidRDefault="00CE1752" w:rsidP="00CE1752">
            <w:pPr>
              <w:pStyle w:val="a3"/>
            </w:pPr>
            <w:r>
              <w:t>Задание по текущей аттестации</w:t>
            </w: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r>
              <w:t>+</w:t>
            </w: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r>
              <w:t>+</w:t>
            </w:r>
          </w:p>
        </w:tc>
      </w:tr>
      <w:tr w:rsidR="00CE1752" w:rsidTr="00CE1752">
        <w:tc>
          <w:tcPr>
            <w:tcW w:w="0" w:type="auto"/>
          </w:tcPr>
          <w:p w:rsidR="00CE1752" w:rsidRDefault="00CE1752" w:rsidP="00CE1752">
            <w:pPr>
              <w:pStyle w:val="a3"/>
            </w:pPr>
            <w:r>
              <w:t>Защита контрольной работы</w:t>
            </w: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r>
              <w:t>+</w:t>
            </w: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r>
      <w:tr w:rsidR="00CE1752" w:rsidTr="00CE1752">
        <w:tc>
          <w:tcPr>
            <w:tcW w:w="0" w:type="auto"/>
          </w:tcPr>
          <w:p w:rsidR="00CE1752" w:rsidRDefault="00CE1752" w:rsidP="00CE1752">
            <w:pPr>
              <w:pStyle w:val="a3"/>
            </w:pPr>
            <w:r>
              <w:t>Аудиторная контрольная работа</w:t>
            </w: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c>
          <w:tcPr>
            <w:tcW w:w="0" w:type="auto"/>
          </w:tcPr>
          <w:p w:rsidR="00CE1752" w:rsidRDefault="00CE1752" w:rsidP="00CE1752">
            <w:pPr>
              <w:pStyle w:val="a3"/>
              <w:jc w:val="center"/>
            </w:pPr>
            <w:r>
              <w:t>+</w:t>
            </w:r>
          </w:p>
        </w:tc>
        <w:tc>
          <w:tcPr>
            <w:tcW w:w="0" w:type="auto"/>
          </w:tcPr>
          <w:p w:rsidR="00CE1752" w:rsidRDefault="00CE1752" w:rsidP="00CE1752">
            <w:pPr>
              <w:pStyle w:val="a3"/>
              <w:jc w:val="center"/>
            </w:pPr>
          </w:p>
        </w:tc>
        <w:tc>
          <w:tcPr>
            <w:tcW w:w="0" w:type="auto"/>
          </w:tcPr>
          <w:p w:rsidR="00CE1752" w:rsidRDefault="00CE1752" w:rsidP="00CE1752">
            <w:pPr>
              <w:pStyle w:val="a3"/>
              <w:jc w:val="center"/>
            </w:pPr>
          </w:p>
        </w:tc>
      </w:tr>
    </w:tbl>
    <w:p w:rsidR="00CE1752" w:rsidRDefault="00CE1752" w:rsidP="00CE1752">
      <w:pPr>
        <w:pStyle w:val="a3"/>
      </w:pPr>
    </w:p>
    <w:p w:rsidR="00CE1752" w:rsidRDefault="00CE1752" w:rsidP="00CE1752">
      <w:pPr>
        <w:pStyle w:val="a3"/>
        <w:jc w:val="center"/>
      </w:pPr>
      <w:r>
        <w:rPr>
          <w:b/>
        </w:rPr>
        <w:t>3 ОЦЕНКА ЗНАНИЙ ОБУЧАЮЩЕГОСЯ</w:t>
      </w:r>
    </w:p>
    <w:p w:rsidR="00CE1752" w:rsidRDefault="00CE1752" w:rsidP="00CE1752">
      <w:pPr>
        <w:pStyle w:val="a3"/>
      </w:pPr>
    </w:p>
    <w:p w:rsidR="00CE1752" w:rsidRPr="00CE1752" w:rsidRDefault="00CE1752" w:rsidP="00CE1752">
      <w:pPr>
        <w:pStyle w:val="a3"/>
        <w:ind w:firstLine="567"/>
        <w:rPr>
          <w:lang w:val="ru-RU"/>
        </w:rPr>
      </w:pPr>
      <w:r w:rsidRPr="00CE1752">
        <w:rPr>
          <w:lang w:val="ru-RU"/>
        </w:rPr>
        <w:t>Преподаватель проводит все виды работ текущего контроля и выводит соответствующую оценку текущей успеваемости обучающихся два раза в академический период. По результатам текущего контроля формируется рейтинг 1 и 2. Учебные достижения обучающегося оцениваются по 100-балльной шкале, итоговая оценка Р1 и Р2 выводится как средняя арифметическая из оценок текущей успеваемости. Оценка работы обучающегося в академическом периоде осуществляется преподавателем в соответствии с графиком сдачи заданий по дисциплине. Система контроля может сочетать письменные и устные, групповые и индивидуальные формы.</w:t>
      </w:r>
    </w:p>
    <w:p w:rsidR="00CE1752" w:rsidRPr="00CE1752" w:rsidRDefault="00CE1752" w:rsidP="00CE1752">
      <w:pPr>
        <w:pStyle w:val="a3"/>
        <w:ind w:firstLine="567"/>
        <w:rPr>
          <w:lang w:val="ru-RU"/>
        </w:rPr>
      </w:pPr>
    </w:p>
    <w:p w:rsidR="00CE1752" w:rsidRPr="00CE1752" w:rsidRDefault="00CE1752" w:rsidP="00CE1752">
      <w:pPr>
        <w:pStyle w:val="a3"/>
        <w:rPr>
          <w:lang w:val="ru-RU"/>
        </w:rPr>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384"/>
        <w:gridCol w:w="6921"/>
        <w:gridCol w:w="1383"/>
      </w:tblGrid>
      <w:tr w:rsidR="00CE1752" w:rsidTr="00CE1752">
        <w:trPr>
          <w:tblHeader/>
        </w:trPr>
        <w:tc>
          <w:tcPr>
            <w:tcW w:w="714" w:type="pct"/>
          </w:tcPr>
          <w:p w:rsidR="00CE1752" w:rsidRDefault="00CE1752" w:rsidP="00CE1752">
            <w:pPr>
              <w:pStyle w:val="a3"/>
              <w:jc w:val="center"/>
            </w:pPr>
            <w:r>
              <w:t>Период</w:t>
            </w:r>
          </w:p>
        </w:tc>
        <w:tc>
          <w:tcPr>
            <w:tcW w:w="3571" w:type="pct"/>
          </w:tcPr>
          <w:p w:rsidR="00CE1752" w:rsidRDefault="00CE1752" w:rsidP="00CE1752">
            <w:pPr>
              <w:pStyle w:val="a3"/>
              <w:jc w:val="center"/>
            </w:pPr>
            <w:r>
              <w:t>Вид работы</w:t>
            </w:r>
          </w:p>
        </w:tc>
        <w:tc>
          <w:tcPr>
            <w:tcW w:w="714" w:type="pct"/>
          </w:tcPr>
          <w:p w:rsidR="00CE1752" w:rsidRDefault="00CE1752" w:rsidP="00CE1752">
            <w:pPr>
              <w:pStyle w:val="a3"/>
              <w:jc w:val="center"/>
            </w:pPr>
            <w:r>
              <w:t>Итоговая оценка</w:t>
            </w:r>
          </w:p>
        </w:tc>
      </w:tr>
      <w:tr w:rsidR="00CE1752" w:rsidTr="00CE1752">
        <w:tc>
          <w:tcPr>
            <w:tcW w:w="0" w:type="auto"/>
            <w:vMerge w:val="restart"/>
          </w:tcPr>
          <w:p w:rsidR="00CE1752" w:rsidRDefault="00CE1752" w:rsidP="00CE1752">
            <w:pPr>
              <w:pStyle w:val="a3"/>
              <w:jc w:val="center"/>
            </w:pPr>
            <w:r>
              <w:t>1-й рейтинг</w:t>
            </w:r>
          </w:p>
        </w:tc>
        <w:tc>
          <w:tcPr>
            <w:tcW w:w="0" w:type="auto"/>
          </w:tcPr>
          <w:p w:rsidR="00CE1752" w:rsidRDefault="00CE1752" w:rsidP="00CE1752">
            <w:pPr>
              <w:pStyle w:val="a3"/>
            </w:pPr>
            <w:r>
              <w:t>Тестирование</w:t>
            </w:r>
          </w:p>
        </w:tc>
        <w:tc>
          <w:tcPr>
            <w:tcW w:w="0" w:type="auto"/>
            <w:vMerge w:val="restart"/>
          </w:tcPr>
          <w:p w:rsidR="00CE1752" w:rsidRDefault="00CE1752" w:rsidP="00CE1752">
            <w:pPr>
              <w:pStyle w:val="a3"/>
              <w:jc w:val="center"/>
            </w:pPr>
            <w:r>
              <w:t>0-100</w:t>
            </w:r>
          </w:p>
        </w:tc>
      </w:tr>
      <w:tr w:rsidR="00CE1752" w:rsidTr="00CE1752">
        <w:tc>
          <w:tcPr>
            <w:tcW w:w="0" w:type="auto"/>
            <w:vMerge/>
          </w:tcPr>
          <w:p w:rsidR="00CE1752" w:rsidRDefault="00CE1752" w:rsidP="00CE1752">
            <w:pPr>
              <w:pStyle w:val="a3"/>
              <w:jc w:val="center"/>
            </w:pPr>
          </w:p>
        </w:tc>
        <w:tc>
          <w:tcPr>
            <w:tcW w:w="0" w:type="auto"/>
          </w:tcPr>
          <w:p w:rsidR="00CE1752" w:rsidRDefault="00CE1752" w:rsidP="00CE1752">
            <w:pPr>
              <w:pStyle w:val="a3"/>
            </w:pPr>
            <w:r>
              <w:t>Написание эссе</w:t>
            </w:r>
          </w:p>
        </w:tc>
        <w:tc>
          <w:tcPr>
            <w:tcW w:w="0" w:type="auto"/>
            <w:vMerge/>
          </w:tcPr>
          <w:p w:rsidR="00CE1752" w:rsidRDefault="00CE1752" w:rsidP="00CE1752">
            <w:pPr>
              <w:pStyle w:val="a3"/>
              <w:jc w:val="center"/>
            </w:pPr>
          </w:p>
        </w:tc>
      </w:tr>
      <w:tr w:rsidR="00CE1752" w:rsidTr="00CE1752">
        <w:tc>
          <w:tcPr>
            <w:tcW w:w="0" w:type="auto"/>
            <w:vMerge/>
          </w:tcPr>
          <w:p w:rsidR="00CE1752" w:rsidRDefault="00CE1752" w:rsidP="00CE1752">
            <w:pPr>
              <w:pStyle w:val="a3"/>
              <w:jc w:val="center"/>
            </w:pPr>
          </w:p>
        </w:tc>
        <w:tc>
          <w:tcPr>
            <w:tcW w:w="0" w:type="auto"/>
          </w:tcPr>
          <w:p w:rsidR="00CE1752" w:rsidRDefault="00CE1752" w:rsidP="00CE1752">
            <w:pPr>
              <w:pStyle w:val="a3"/>
            </w:pPr>
            <w:r>
              <w:t>Разбор конкретных ситуаций</w:t>
            </w:r>
          </w:p>
        </w:tc>
        <w:tc>
          <w:tcPr>
            <w:tcW w:w="0" w:type="auto"/>
            <w:vMerge/>
          </w:tcPr>
          <w:p w:rsidR="00CE1752" w:rsidRDefault="00CE1752" w:rsidP="00CE1752">
            <w:pPr>
              <w:pStyle w:val="a3"/>
              <w:jc w:val="center"/>
            </w:pPr>
          </w:p>
        </w:tc>
      </w:tr>
      <w:tr w:rsidR="00CE1752" w:rsidTr="00CE1752">
        <w:tc>
          <w:tcPr>
            <w:tcW w:w="0" w:type="auto"/>
            <w:vMerge/>
          </w:tcPr>
          <w:p w:rsidR="00CE1752" w:rsidRDefault="00CE1752" w:rsidP="00CE1752">
            <w:pPr>
              <w:pStyle w:val="a3"/>
              <w:jc w:val="center"/>
            </w:pPr>
          </w:p>
        </w:tc>
        <w:tc>
          <w:tcPr>
            <w:tcW w:w="0" w:type="auto"/>
          </w:tcPr>
          <w:p w:rsidR="00CE1752" w:rsidRDefault="00CE1752" w:rsidP="00CE1752">
            <w:pPr>
              <w:pStyle w:val="a3"/>
            </w:pPr>
            <w:r>
              <w:t>Устный опрос</w:t>
            </w:r>
          </w:p>
        </w:tc>
        <w:tc>
          <w:tcPr>
            <w:tcW w:w="0" w:type="auto"/>
            <w:vMerge/>
          </w:tcPr>
          <w:p w:rsidR="00CE1752" w:rsidRDefault="00CE1752" w:rsidP="00CE1752">
            <w:pPr>
              <w:pStyle w:val="a3"/>
              <w:jc w:val="center"/>
            </w:pPr>
          </w:p>
        </w:tc>
      </w:tr>
      <w:tr w:rsidR="00CE1752" w:rsidTr="00CE1752">
        <w:tc>
          <w:tcPr>
            <w:tcW w:w="0" w:type="auto"/>
            <w:vMerge/>
          </w:tcPr>
          <w:p w:rsidR="00CE1752" w:rsidRDefault="00CE1752" w:rsidP="00CE1752">
            <w:pPr>
              <w:pStyle w:val="a3"/>
              <w:jc w:val="center"/>
            </w:pPr>
          </w:p>
        </w:tc>
        <w:tc>
          <w:tcPr>
            <w:tcW w:w="0" w:type="auto"/>
          </w:tcPr>
          <w:p w:rsidR="00CE1752" w:rsidRDefault="00CE1752" w:rsidP="00CE1752">
            <w:pPr>
              <w:pStyle w:val="a3"/>
            </w:pPr>
            <w:r>
              <w:t>Задание по текущей аттестации</w:t>
            </w:r>
          </w:p>
        </w:tc>
        <w:tc>
          <w:tcPr>
            <w:tcW w:w="0" w:type="auto"/>
            <w:vMerge/>
          </w:tcPr>
          <w:p w:rsidR="00CE1752" w:rsidRDefault="00CE1752" w:rsidP="00CE1752">
            <w:pPr>
              <w:pStyle w:val="a3"/>
              <w:jc w:val="center"/>
            </w:pPr>
          </w:p>
        </w:tc>
      </w:tr>
      <w:tr w:rsidR="00CE1752" w:rsidTr="00CE1752">
        <w:tc>
          <w:tcPr>
            <w:tcW w:w="0" w:type="auto"/>
            <w:vMerge w:val="restart"/>
          </w:tcPr>
          <w:p w:rsidR="00CE1752" w:rsidRDefault="00CE1752" w:rsidP="00CE1752">
            <w:pPr>
              <w:pStyle w:val="a3"/>
              <w:jc w:val="center"/>
            </w:pPr>
            <w:r>
              <w:t>2-й рейтинг</w:t>
            </w:r>
          </w:p>
        </w:tc>
        <w:tc>
          <w:tcPr>
            <w:tcW w:w="0" w:type="auto"/>
          </w:tcPr>
          <w:p w:rsidR="00CE1752" w:rsidRDefault="00CE1752" w:rsidP="00CE1752">
            <w:pPr>
              <w:pStyle w:val="a3"/>
            </w:pPr>
            <w:r>
              <w:t>Устный опрос</w:t>
            </w:r>
          </w:p>
        </w:tc>
        <w:tc>
          <w:tcPr>
            <w:tcW w:w="0" w:type="auto"/>
            <w:vMerge w:val="restart"/>
          </w:tcPr>
          <w:p w:rsidR="00CE1752" w:rsidRDefault="00CE1752" w:rsidP="00CE1752">
            <w:pPr>
              <w:pStyle w:val="a3"/>
              <w:jc w:val="center"/>
            </w:pPr>
            <w:r>
              <w:t>0-100</w:t>
            </w:r>
          </w:p>
        </w:tc>
      </w:tr>
      <w:tr w:rsidR="00CE1752" w:rsidTr="00CE1752">
        <w:tc>
          <w:tcPr>
            <w:tcW w:w="0" w:type="auto"/>
            <w:vMerge/>
          </w:tcPr>
          <w:p w:rsidR="00CE1752" w:rsidRDefault="00CE1752" w:rsidP="00CE1752">
            <w:pPr>
              <w:pStyle w:val="a3"/>
              <w:jc w:val="center"/>
            </w:pPr>
          </w:p>
        </w:tc>
        <w:tc>
          <w:tcPr>
            <w:tcW w:w="0" w:type="auto"/>
          </w:tcPr>
          <w:p w:rsidR="00CE1752" w:rsidRDefault="00CE1752" w:rsidP="00CE1752">
            <w:pPr>
              <w:pStyle w:val="a3"/>
            </w:pPr>
            <w:r>
              <w:t>Защита контрольной работы</w:t>
            </w:r>
          </w:p>
        </w:tc>
        <w:tc>
          <w:tcPr>
            <w:tcW w:w="0" w:type="auto"/>
            <w:vMerge/>
          </w:tcPr>
          <w:p w:rsidR="00CE1752" w:rsidRDefault="00CE1752" w:rsidP="00CE1752">
            <w:pPr>
              <w:pStyle w:val="a3"/>
              <w:jc w:val="center"/>
            </w:pPr>
          </w:p>
        </w:tc>
      </w:tr>
      <w:tr w:rsidR="00CE1752" w:rsidTr="00CE1752">
        <w:tc>
          <w:tcPr>
            <w:tcW w:w="0" w:type="auto"/>
            <w:vMerge/>
          </w:tcPr>
          <w:p w:rsidR="00CE1752" w:rsidRDefault="00CE1752" w:rsidP="00CE1752">
            <w:pPr>
              <w:pStyle w:val="a3"/>
              <w:jc w:val="center"/>
            </w:pPr>
          </w:p>
        </w:tc>
        <w:tc>
          <w:tcPr>
            <w:tcW w:w="0" w:type="auto"/>
          </w:tcPr>
          <w:p w:rsidR="00CE1752" w:rsidRDefault="00CE1752" w:rsidP="00CE1752">
            <w:pPr>
              <w:pStyle w:val="a3"/>
            </w:pPr>
            <w:r>
              <w:t>Аудиторная контрольная работа</w:t>
            </w:r>
          </w:p>
        </w:tc>
        <w:tc>
          <w:tcPr>
            <w:tcW w:w="0" w:type="auto"/>
            <w:vMerge/>
          </w:tcPr>
          <w:p w:rsidR="00CE1752" w:rsidRDefault="00CE1752" w:rsidP="00CE1752">
            <w:pPr>
              <w:pStyle w:val="a3"/>
              <w:jc w:val="center"/>
            </w:pPr>
          </w:p>
        </w:tc>
      </w:tr>
      <w:tr w:rsidR="00CE1752" w:rsidTr="00CE1752">
        <w:tc>
          <w:tcPr>
            <w:tcW w:w="0" w:type="auto"/>
            <w:vMerge/>
          </w:tcPr>
          <w:p w:rsidR="00CE1752" w:rsidRDefault="00CE1752" w:rsidP="00CE1752">
            <w:pPr>
              <w:pStyle w:val="a3"/>
              <w:jc w:val="center"/>
            </w:pPr>
          </w:p>
        </w:tc>
        <w:tc>
          <w:tcPr>
            <w:tcW w:w="0" w:type="auto"/>
          </w:tcPr>
          <w:p w:rsidR="00CE1752" w:rsidRDefault="00CE1752" w:rsidP="00CE1752">
            <w:pPr>
              <w:pStyle w:val="a3"/>
            </w:pPr>
            <w:r>
              <w:t>Задание по текущей аттестации</w:t>
            </w:r>
          </w:p>
        </w:tc>
        <w:tc>
          <w:tcPr>
            <w:tcW w:w="0" w:type="auto"/>
            <w:vMerge/>
          </w:tcPr>
          <w:p w:rsidR="00CE1752" w:rsidRDefault="00CE1752" w:rsidP="00CE1752">
            <w:pPr>
              <w:pStyle w:val="a3"/>
              <w:jc w:val="center"/>
            </w:pPr>
          </w:p>
        </w:tc>
      </w:tr>
      <w:tr w:rsidR="00CE1752" w:rsidTr="00CE1752">
        <w:tc>
          <w:tcPr>
            <w:tcW w:w="0" w:type="auto"/>
          </w:tcPr>
          <w:p w:rsidR="00CE1752" w:rsidRDefault="00CE1752" w:rsidP="00CE1752">
            <w:pPr>
              <w:pStyle w:val="a3"/>
              <w:jc w:val="center"/>
            </w:pPr>
            <w:r>
              <w:t>Итоговый контроль</w:t>
            </w:r>
          </w:p>
        </w:tc>
        <w:tc>
          <w:tcPr>
            <w:tcW w:w="0" w:type="auto"/>
          </w:tcPr>
          <w:p w:rsidR="00CE1752" w:rsidRDefault="00CE1752" w:rsidP="00CE1752">
            <w:pPr>
              <w:pStyle w:val="a3"/>
            </w:pPr>
            <w:r>
              <w:t>экзамен</w:t>
            </w:r>
          </w:p>
        </w:tc>
        <w:tc>
          <w:tcPr>
            <w:tcW w:w="0" w:type="auto"/>
          </w:tcPr>
          <w:p w:rsidR="00CE1752" w:rsidRDefault="00CE1752" w:rsidP="00CE1752">
            <w:pPr>
              <w:pStyle w:val="a3"/>
              <w:jc w:val="center"/>
            </w:pPr>
            <w:r>
              <w:t>0-100</w:t>
            </w:r>
          </w:p>
        </w:tc>
      </w:tr>
    </w:tbl>
    <w:p w:rsidR="00CE1752" w:rsidRPr="00CE1752" w:rsidRDefault="00CE1752" w:rsidP="00CE1752">
      <w:pPr>
        <w:pStyle w:val="a3"/>
        <w:jc w:val="center"/>
        <w:rPr>
          <w:lang w:val="ru-RU"/>
        </w:rPr>
      </w:pPr>
      <w:r w:rsidRPr="00CE1752">
        <w:rPr>
          <w:b/>
          <w:lang w:val="ru-RU"/>
        </w:rPr>
        <w:t>3.1 Политика оценивания результатов обучения по видам работ</w:t>
      </w:r>
    </w:p>
    <w:p w:rsidR="00CE1752" w:rsidRPr="00CE1752" w:rsidRDefault="00CE1752" w:rsidP="00CE1752">
      <w:pPr>
        <w:pStyle w:val="a3"/>
        <w:rPr>
          <w:lang w:val="ru-RU"/>
        </w:rPr>
      </w:pPr>
    </w:p>
    <w:tbl>
      <w:tblPr>
        <w:tblW w:w="5036"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428"/>
        <w:gridCol w:w="1827"/>
        <w:gridCol w:w="2145"/>
        <w:gridCol w:w="2145"/>
        <w:gridCol w:w="2213"/>
      </w:tblGrid>
      <w:tr w:rsidR="00CE1752" w:rsidTr="002633B1">
        <w:tc>
          <w:tcPr>
            <w:tcW w:w="732" w:type="pct"/>
            <w:vMerge w:val="restart"/>
          </w:tcPr>
          <w:p w:rsidR="00CE1752" w:rsidRDefault="00CE1752" w:rsidP="00CE1752">
            <w:pPr>
              <w:pStyle w:val="a3"/>
              <w:jc w:val="center"/>
            </w:pPr>
            <w:r>
              <w:rPr>
                <w:b/>
                <w:sz w:val="20"/>
              </w:rPr>
              <w:t>Вид работы</w:t>
            </w:r>
          </w:p>
        </w:tc>
        <w:tc>
          <w:tcPr>
            <w:tcW w:w="936" w:type="pct"/>
          </w:tcPr>
          <w:p w:rsidR="00CE1752" w:rsidRDefault="00CE1752" w:rsidP="00CE1752">
            <w:pPr>
              <w:pStyle w:val="a3"/>
              <w:jc w:val="center"/>
            </w:pPr>
            <w:r>
              <w:rPr>
                <w:b/>
                <w:sz w:val="20"/>
              </w:rPr>
              <w:t>90-100</w:t>
            </w:r>
          </w:p>
        </w:tc>
        <w:tc>
          <w:tcPr>
            <w:tcW w:w="1099" w:type="pct"/>
          </w:tcPr>
          <w:p w:rsidR="00CE1752" w:rsidRDefault="00CE1752" w:rsidP="00CE1752">
            <w:pPr>
              <w:pStyle w:val="a3"/>
              <w:jc w:val="center"/>
            </w:pPr>
            <w:r>
              <w:rPr>
                <w:b/>
                <w:sz w:val="20"/>
              </w:rPr>
              <w:t>70-89</w:t>
            </w:r>
          </w:p>
        </w:tc>
        <w:tc>
          <w:tcPr>
            <w:tcW w:w="1099" w:type="pct"/>
          </w:tcPr>
          <w:p w:rsidR="00CE1752" w:rsidRDefault="00CE1752" w:rsidP="00CE1752">
            <w:pPr>
              <w:pStyle w:val="a3"/>
              <w:jc w:val="center"/>
            </w:pPr>
            <w:r>
              <w:rPr>
                <w:b/>
                <w:sz w:val="20"/>
              </w:rPr>
              <w:t>50-69</w:t>
            </w:r>
          </w:p>
        </w:tc>
        <w:tc>
          <w:tcPr>
            <w:tcW w:w="1134" w:type="pct"/>
          </w:tcPr>
          <w:p w:rsidR="00CE1752" w:rsidRDefault="00CE1752" w:rsidP="00CE1752">
            <w:pPr>
              <w:pStyle w:val="a3"/>
              <w:jc w:val="center"/>
            </w:pPr>
            <w:r>
              <w:rPr>
                <w:b/>
                <w:sz w:val="20"/>
              </w:rPr>
              <w:t>0-49</w:t>
            </w:r>
          </w:p>
        </w:tc>
      </w:tr>
      <w:tr w:rsidR="00CE1752" w:rsidTr="002633B1">
        <w:tc>
          <w:tcPr>
            <w:tcW w:w="0" w:type="auto"/>
            <w:vMerge/>
          </w:tcPr>
          <w:p w:rsidR="00CE1752" w:rsidRDefault="00CE1752" w:rsidP="00CE1752">
            <w:pPr>
              <w:pStyle w:val="a3"/>
            </w:pPr>
          </w:p>
        </w:tc>
        <w:tc>
          <w:tcPr>
            <w:tcW w:w="0" w:type="auto"/>
          </w:tcPr>
          <w:p w:rsidR="00CE1752" w:rsidRDefault="00CE1752" w:rsidP="00CE1752">
            <w:pPr>
              <w:pStyle w:val="a3"/>
              <w:jc w:val="center"/>
            </w:pPr>
            <w:r>
              <w:rPr>
                <w:b/>
                <w:sz w:val="20"/>
              </w:rPr>
              <w:t>Отлично</w:t>
            </w:r>
          </w:p>
        </w:tc>
        <w:tc>
          <w:tcPr>
            <w:tcW w:w="0" w:type="auto"/>
          </w:tcPr>
          <w:p w:rsidR="00CE1752" w:rsidRDefault="00CE1752" w:rsidP="00CE1752">
            <w:pPr>
              <w:pStyle w:val="a3"/>
              <w:jc w:val="center"/>
            </w:pPr>
            <w:r>
              <w:rPr>
                <w:b/>
                <w:sz w:val="20"/>
              </w:rPr>
              <w:t>Хорошо</w:t>
            </w:r>
          </w:p>
        </w:tc>
        <w:tc>
          <w:tcPr>
            <w:tcW w:w="0" w:type="auto"/>
          </w:tcPr>
          <w:p w:rsidR="00CE1752" w:rsidRDefault="00CE1752" w:rsidP="00CE1752">
            <w:pPr>
              <w:pStyle w:val="a3"/>
              <w:jc w:val="center"/>
            </w:pPr>
            <w:r>
              <w:rPr>
                <w:b/>
                <w:sz w:val="20"/>
              </w:rPr>
              <w:t>Удовлетворительно</w:t>
            </w:r>
          </w:p>
        </w:tc>
        <w:tc>
          <w:tcPr>
            <w:tcW w:w="1134" w:type="pct"/>
          </w:tcPr>
          <w:p w:rsidR="00CE1752" w:rsidRDefault="00CE1752" w:rsidP="00CE1752">
            <w:pPr>
              <w:pStyle w:val="a3"/>
              <w:jc w:val="center"/>
            </w:pPr>
            <w:r>
              <w:rPr>
                <w:b/>
                <w:sz w:val="20"/>
              </w:rPr>
              <w:t>Неудовлетворительно</w:t>
            </w:r>
          </w:p>
        </w:tc>
      </w:tr>
      <w:tr w:rsidR="00CE1752" w:rsidRPr="00CE1752" w:rsidTr="002633B1">
        <w:tc>
          <w:tcPr>
            <w:tcW w:w="0" w:type="auto"/>
          </w:tcPr>
          <w:p w:rsidR="00CE1752" w:rsidRPr="00CE1752" w:rsidRDefault="00CE1752" w:rsidP="00CE1752">
            <w:pPr>
              <w:pStyle w:val="a3"/>
              <w:rPr>
                <w:lang w:val="ru-RU"/>
              </w:rPr>
            </w:pPr>
            <w:r w:rsidRPr="00CE1752">
              <w:rPr>
                <w:sz w:val="20"/>
                <w:lang w:val="ru-RU"/>
              </w:rPr>
              <w:t>Критерии оценки устного опроса (обсуждение):</w:t>
            </w:r>
          </w:p>
        </w:tc>
        <w:tc>
          <w:tcPr>
            <w:tcW w:w="0" w:type="auto"/>
          </w:tcPr>
          <w:p w:rsidR="00CE1752" w:rsidRPr="00CE1752" w:rsidRDefault="00CE1752" w:rsidP="00CE1752">
            <w:pPr>
              <w:pStyle w:val="a3"/>
              <w:rPr>
                <w:lang w:val="ru-RU"/>
              </w:rPr>
            </w:pPr>
            <w:r w:rsidRPr="00CE1752">
              <w:rPr>
                <w:sz w:val="20"/>
                <w:lang w:val="ru-RU"/>
              </w:rPr>
              <w:t>студент полностью объясняет материал (отвечает на вопрос), правильно определяет основные понятия; определяет понимание материала, может обосновать свое мнение, может применить знания на практике, может привести необходимые примеры не только из учебника, но и самостоятельно составленные; если он сможет последовательно и правильно изложить материал с точки зрения норм литературного языка</w:t>
            </w:r>
          </w:p>
        </w:tc>
        <w:tc>
          <w:tcPr>
            <w:tcW w:w="0" w:type="auto"/>
          </w:tcPr>
          <w:p w:rsidR="00CE1752" w:rsidRPr="00CE1752" w:rsidRDefault="00CE1752" w:rsidP="00CE1752">
            <w:pPr>
              <w:pStyle w:val="a3"/>
              <w:rPr>
                <w:lang w:val="ru-RU"/>
              </w:rPr>
            </w:pPr>
            <w:r w:rsidRPr="00CE1752">
              <w:rPr>
                <w:sz w:val="20"/>
                <w:lang w:val="ru-RU"/>
              </w:rPr>
              <w:t xml:space="preserve">Критерии оценки устного опроса (обсуждение): студент полностью объясняет материал (отвечает на вопрос), правильно определяет основные понятия; определяет понимание материала, может обосновать свое мнение, может применить знания на практике, может привести необходимые примеры не только из учебника, но и самостоятельно составленные; если он сможет последовательно и правильно изложить материал с точки зрения норм литературного языка студент дает ответ, удовлетворяющий требованиям типа «очень хорошо», но имеет 1-2 ошибки, которые он исправляет и в последовательности и языковом оформлении повествования допускаются 1-2 дефекта студент знает и понимает основные </w:t>
            </w:r>
            <w:r w:rsidRPr="00CE1752">
              <w:rPr>
                <w:sz w:val="20"/>
                <w:lang w:val="ru-RU"/>
              </w:rPr>
              <w:lastRenderedPageBreak/>
              <w:t>правила данной темы, но не полностью излагает материал и допускает неточности в определении понятий или формулирование правил; не знает достаточно глубоко и убедительно, чтобы обосновать свои суждения и привести собственные примеры; описывает материал непоследовательно (</w:t>
            </w:r>
            <w:r>
              <w:rPr>
                <w:sz w:val="20"/>
              </w:rPr>
              <w:t>F</w:t>
            </w:r>
            <w:r w:rsidRPr="00CE1752">
              <w:rPr>
                <w:sz w:val="20"/>
                <w:lang w:val="ru-RU"/>
              </w:rPr>
              <w:t>; 0; 0 - 49%) и допускает ошибки в лингвистической формализации сказанного студент не знает большую часть соответствующего вопроса, «неудовлетворительно», допускает ошибки в формулировке определений и правил, искажает их смысл, излагает материал беспорядочно и недостоверно.</w:t>
            </w:r>
          </w:p>
        </w:tc>
        <w:tc>
          <w:tcPr>
            <w:tcW w:w="0" w:type="auto"/>
          </w:tcPr>
          <w:p w:rsidR="00CE1752" w:rsidRPr="00CE1752" w:rsidRDefault="00CE1752" w:rsidP="00CE1752">
            <w:pPr>
              <w:pStyle w:val="a3"/>
              <w:rPr>
                <w:lang w:val="ru-RU"/>
              </w:rPr>
            </w:pPr>
            <w:r w:rsidRPr="00CE1752">
              <w:rPr>
                <w:sz w:val="20"/>
                <w:lang w:val="ru-RU"/>
              </w:rPr>
              <w:lastRenderedPageBreak/>
              <w:t xml:space="preserve">Критерии оценки устного опроса (обсуждение): студент полностью объясняет материал (отвечает на вопрос), правильно определяет основные понятия; определяет понимание материала, может обосновать свое мнение, может применить знания на практике, может привести необходимые примеры не только из учебника, но и самостоятельно составленные; если он сможет последовательно и правильно изложить материал с точки зрения норм литературного языка студент дает ответ, удовлетворяющий требованиям типа «очень хорошо», но имеет 1-2 ошибки, которые он исправляет и в последовательности и языковом оформлении повествования допускаются 1-2 дефекта студент знает и понимает основные </w:t>
            </w:r>
            <w:r w:rsidRPr="00CE1752">
              <w:rPr>
                <w:sz w:val="20"/>
                <w:lang w:val="ru-RU"/>
              </w:rPr>
              <w:lastRenderedPageBreak/>
              <w:t>правила данной темы, но не полностью излагает материал и допускает неточности в определении понятий или формулирование правил; не знает достаточно глубоко и убедительно, чтобы обосновать свои суждения и привести собственные примеры; описывает материал непоследовательно (</w:t>
            </w:r>
            <w:r>
              <w:rPr>
                <w:sz w:val="20"/>
              </w:rPr>
              <w:t>F</w:t>
            </w:r>
            <w:r w:rsidRPr="00CE1752">
              <w:rPr>
                <w:sz w:val="20"/>
                <w:lang w:val="ru-RU"/>
              </w:rPr>
              <w:t>; 0; 0 - 49%) и допускает ошибки в лингвистической формализации сказанного студент не знает большую часть соответствующего вопроса, «неудовлетворительно», допускает ошибки в формулировке определений и правил, искажает их смысл, излагает материал беспорядочно и недостоверно.</w:t>
            </w:r>
          </w:p>
        </w:tc>
        <w:tc>
          <w:tcPr>
            <w:tcW w:w="1134" w:type="pct"/>
          </w:tcPr>
          <w:p w:rsidR="00CE1752" w:rsidRPr="00CE1752" w:rsidRDefault="00CE1752" w:rsidP="00CE1752">
            <w:pPr>
              <w:pStyle w:val="a3"/>
              <w:rPr>
                <w:lang w:val="ru-RU"/>
              </w:rPr>
            </w:pPr>
            <w:r w:rsidRPr="00CE1752">
              <w:rPr>
                <w:sz w:val="20"/>
                <w:lang w:val="ru-RU"/>
              </w:rPr>
              <w:lastRenderedPageBreak/>
              <w:t>студент не знает большую часть соответствующего вопроса, «неудовлетворительно», допускает ошибки в формулировке определений и правил, искажает их смысл, излагает материал беспорядочно и недостоверно</w:t>
            </w:r>
          </w:p>
        </w:tc>
      </w:tr>
      <w:tr w:rsidR="00CE1752" w:rsidRPr="00CE1752" w:rsidTr="002633B1">
        <w:tc>
          <w:tcPr>
            <w:tcW w:w="0" w:type="auto"/>
          </w:tcPr>
          <w:p w:rsidR="00CE1752" w:rsidRPr="00CE1752" w:rsidRDefault="00CE1752" w:rsidP="00CE1752">
            <w:pPr>
              <w:pStyle w:val="a3"/>
              <w:rPr>
                <w:lang w:val="ru-RU"/>
              </w:rPr>
            </w:pPr>
            <w:r w:rsidRPr="00CE1752">
              <w:rPr>
                <w:sz w:val="20"/>
                <w:lang w:val="ru-RU"/>
              </w:rPr>
              <w:t>Критерии оценки занятия по семинарской модели</w:t>
            </w:r>
          </w:p>
        </w:tc>
        <w:tc>
          <w:tcPr>
            <w:tcW w:w="0" w:type="auto"/>
          </w:tcPr>
          <w:p w:rsidR="00CE1752" w:rsidRPr="00CE1752" w:rsidRDefault="00CE1752" w:rsidP="00CE1752">
            <w:pPr>
              <w:pStyle w:val="a3"/>
              <w:rPr>
                <w:lang w:val="ru-RU"/>
              </w:rPr>
            </w:pPr>
            <w:r w:rsidRPr="00CE1752">
              <w:rPr>
                <w:sz w:val="20"/>
                <w:lang w:val="ru-RU"/>
              </w:rPr>
              <w:t>студент полностью и правильно ответил на вопросы семинара, логически структурировал и изложил материал. В этом случае студент должен знать специальную литературу. Для получения отличной оценки необходимо продемонстрировать умение выявлять проблемные вопросы в соответствующей области, анализировать их и предлагать решения, уточнять и давать полные ответы на дополнительные вопросы;</w:t>
            </w:r>
          </w:p>
        </w:tc>
        <w:tc>
          <w:tcPr>
            <w:tcW w:w="0" w:type="auto"/>
          </w:tcPr>
          <w:p w:rsidR="00CE1752" w:rsidRPr="00CE1752" w:rsidRDefault="00CE1752" w:rsidP="00CE1752">
            <w:pPr>
              <w:pStyle w:val="a3"/>
              <w:rPr>
                <w:lang w:val="ru-RU"/>
              </w:rPr>
            </w:pPr>
            <w:r w:rsidRPr="00CE1752">
              <w:rPr>
                <w:sz w:val="20"/>
                <w:lang w:val="ru-RU"/>
              </w:rPr>
              <w:t xml:space="preserve">Критерии оценки занятия по семинарской модели: студент полностью и правильно ответил на вопросы семинара, логически структурировал и изложил материал. В этом случае студент должен знать специальную литературу. Для получения отличной оценки необходимо продемонстрировать умение выявлять проблемные вопросы в соответствующей области, анализировать их и предлагать решения, уточнять и давать полные ответы на дополнительные вопросы; студент отвечал на вопросы семинара совершенно правильно, сохраняя логику изложения </w:t>
            </w:r>
            <w:r w:rsidRPr="00CE1752">
              <w:rPr>
                <w:sz w:val="20"/>
                <w:lang w:val="ru-RU"/>
              </w:rPr>
              <w:lastRenderedPageBreak/>
              <w:t>материала, но не носил принципиальный характер при ответе, допускается Отдельные неточности сдаются студенту. «Хорошо» может быть показано студенту, если он не сможет четко и полно ответить на уточняющие и дополнительные вопросы; студент, допустивший ошибки и неточности при ответах на вопросы семинара, показавший, что не умеет логически строить материал ответа и не может сформулировать свою позицию по проблемные вопросы, полное сдается студенту, не показавшему образования. При этом ошибки хотя бы в одной из задач не должны быть радикальными; студент не отвечает на вопросы семинара; дает неправильные ответы на все вопросы с конкретными ошибками; если не можете ответить на дополнительные и уточняющие вопросы</w:t>
            </w:r>
          </w:p>
        </w:tc>
        <w:tc>
          <w:tcPr>
            <w:tcW w:w="0" w:type="auto"/>
          </w:tcPr>
          <w:p w:rsidR="00CE1752" w:rsidRPr="00CE1752" w:rsidRDefault="00CE1752" w:rsidP="00CE1752">
            <w:pPr>
              <w:pStyle w:val="a3"/>
              <w:rPr>
                <w:lang w:val="ru-RU"/>
              </w:rPr>
            </w:pPr>
            <w:r w:rsidRPr="00CE1752">
              <w:rPr>
                <w:sz w:val="20"/>
                <w:lang w:val="ru-RU"/>
              </w:rPr>
              <w:lastRenderedPageBreak/>
              <w:t>студент, допустивший ошибки и неточности при ответах на вопросы семинара, показавший, что не умеет логически строить материал ответа и не может сформулировать свою позицию по проблемные вопросы, полное сдается студенту, не показавшему образования. При этом ошибки хотя бы в одной из задач не должны быть радикальными;</w:t>
            </w:r>
          </w:p>
        </w:tc>
        <w:tc>
          <w:tcPr>
            <w:tcW w:w="1134" w:type="pct"/>
          </w:tcPr>
          <w:p w:rsidR="00CE1752" w:rsidRPr="00CE1752" w:rsidRDefault="00CE1752" w:rsidP="00CE1752">
            <w:pPr>
              <w:pStyle w:val="a3"/>
              <w:rPr>
                <w:lang w:val="ru-RU"/>
              </w:rPr>
            </w:pPr>
            <w:r w:rsidRPr="00CE1752">
              <w:rPr>
                <w:sz w:val="20"/>
                <w:lang w:val="ru-RU"/>
              </w:rPr>
              <w:t>студент не отвечает на вопросы семинара; дает неправильные ответы на все вопросы с конкретными ошибками; если не можете ответить на дополнительные и уточняющие вопросы</w:t>
            </w:r>
          </w:p>
        </w:tc>
      </w:tr>
      <w:tr w:rsidR="00CE1752" w:rsidRPr="00CE1752" w:rsidTr="002633B1">
        <w:tc>
          <w:tcPr>
            <w:tcW w:w="0" w:type="auto"/>
          </w:tcPr>
          <w:p w:rsidR="00CE1752" w:rsidRDefault="00CE1752" w:rsidP="00CE1752">
            <w:pPr>
              <w:pStyle w:val="a3"/>
            </w:pPr>
            <w:r>
              <w:rPr>
                <w:sz w:val="20"/>
              </w:rPr>
              <w:t>Критерии оценки тестовых заданий</w:t>
            </w:r>
          </w:p>
        </w:tc>
        <w:tc>
          <w:tcPr>
            <w:tcW w:w="0" w:type="auto"/>
          </w:tcPr>
          <w:p w:rsidR="00CE1752" w:rsidRPr="00CE1752" w:rsidRDefault="00CE1752" w:rsidP="00CE1752">
            <w:pPr>
              <w:pStyle w:val="a3"/>
              <w:rPr>
                <w:lang w:val="ru-RU"/>
              </w:rPr>
            </w:pPr>
            <w:r w:rsidRPr="00CE1752">
              <w:rPr>
                <w:sz w:val="20"/>
                <w:lang w:val="ru-RU"/>
              </w:rPr>
              <w:t>студенты правильно ответившие на вопросы теста, получают -100 – 90% от общего количества заданных вопросов теста;</w:t>
            </w:r>
          </w:p>
        </w:tc>
        <w:tc>
          <w:tcPr>
            <w:tcW w:w="0" w:type="auto"/>
          </w:tcPr>
          <w:p w:rsidR="00CE1752" w:rsidRPr="00CE1752" w:rsidRDefault="00CE1752" w:rsidP="00CE1752">
            <w:pPr>
              <w:pStyle w:val="a3"/>
              <w:rPr>
                <w:lang w:val="ru-RU"/>
              </w:rPr>
            </w:pPr>
            <w:r w:rsidRPr="00CE1752">
              <w:rPr>
                <w:sz w:val="20"/>
                <w:lang w:val="ru-RU"/>
              </w:rPr>
              <w:t>студенты с правильным количеством ответов на 89-75 % от общего количества заданных вопросов теста</w:t>
            </w:r>
          </w:p>
        </w:tc>
        <w:tc>
          <w:tcPr>
            <w:tcW w:w="0" w:type="auto"/>
          </w:tcPr>
          <w:p w:rsidR="00CE1752" w:rsidRPr="00CE1752" w:rsidRDefault="00CE1752" w:rsidP="00CE1752">
            <w:pPr>
              <w:pStyle w:val="a3"/>
              <w:rPr>
                <w:lang w:val="ru-RU"/>
              </w:rPr>
            </w:pPr>
            <w:r w:rsidRPr="00CE1752">
              <w:rPr>
                <w:sz w:val="20"/>
                <w:lang w:val="ru-RU"/>
              </w:rPr>
              <w:t xml:space="preserve">Критерии оценки тестовых заданий: студенты правильно ответившие на вопросы теста, получают -100 – 90% от общего количества заданных вопросов теста; студенты с правильным количеством ответов на 89-75 % от общего количества заданных вопросов теста; студенты с правильным количеством ответов на вопросы теста получают 74-50% от общего объема заданных вопросов </w:t>
            </w:r>
            <w:r w:rsidRPr="00CE1752">
              <w:rPr>
                <w:sz w:val="20"/>
                <w:lang w:val="ru-RU"/>
              </w:rPr>
              <w:lastRenderedPageBreak/>
              <w:t>теста; менее 50 % от общего количества заданных тестовых вопросов получены обучающимися с правильным количеством ответов на тестовые вопросы.</w:t>
            </w:r>
          </w:p>
        </w:tc>
        <w:tc>
          <w:tcPr>
            <w:tcW w:w="1134" w:type="pct"/>
          </w:tcPr>
          <w:p w:rsidR="00CE1752" w:rsidRPr="00CE1752" w:rsidRDefault="00CE1752" w:rsidP="00CE1752">
            <w:pPr>
              <w:pStyle w:val="a3"/>
              <w:rPr>
                <w:lang w:val="ru-RU"/>
              </w:rPr>
            </w:pPr>
            <w:r w:rsidRPr="00CE1752">
              <w:rPr>
                <w:sz w:val="20"/>
                <w:lang w:val="ru-RU"/>
              </w:rPr>
              <w:lastRenderedPageBreak/>
              <w:t>менее 50 % от общего количества заданных тестовых вопросов получены обучающимися с правильным количеством ответов на тестовые вопросы</w:t>
            </w:r>
          </w:p>
        </w:tc>
      </w:tr>
      <w:tr w:rsidR="00CE1752" w:rsidTr="002633B1">
        <w:tc>
          <w:tcPr>
            <w:tcW w:w="0" w:type="auto"/>
          </w:tcPr>
          <w:p w:rsidR="00CE1752" w:rsidRPr="00CE1752" w:rsidRDefault="00CE1752" w:rsidP="00CE1752">
            <w:pPr>
              <w:pStyle w:val="a3"/>
              <w:rPr>
                <w:lang w:val="ru-RU"/>
              </w:rPr>
            </w:pPr>
            <w:r w:rsidRPr="00CE1752">
              <w:rPr>
                <w:sz w:val="20"/>
                <w:lang w:val="ru-RU"/>
              </w:rPr>
              <w:t>Критерии оценки результатов в обучении студентов при решении ситуаций и ситуационных задач</w:t>
            </w:r>
          </w:p>
        </w:tc>
        <w:tc>
          <w:tcPr>
            <w:tcW w:w="0" w:type="auto"/>
          </w:tcPr>
          <w:p w:rsidR="00CE1752" w:rsidRPr="00CE1752" w:rsidRDefault="00CE1752" w:rsidP="00CE1752">
            <w:pPr>
              <w:pStyle w:val="a3"/>
              <w:rPr>
                <w:lang w:val="ru-RU"/>
              </w:rPr>
            </w:pPr>
          </w:p>
        </w:tc>
        <w:tc>
          <w:tcPr>
            <w:tcW w:w="0" w:type="auto"/>
          </w:tcPr>
          <w:p w:rsidR="00CE1752" w:rsidRPr="00CE1752" w:rsidRDefault="00CE1752" w:rsidP="00CE1752">
            <w:pPr>
              <w:pStyle w:val="a3"/>
              <w:rPr>
                <w:lang w:val="ru-RU"/>
              </w:rPr>
            </w:pPr>
            <w:r w:rsidRPr="00CE1752">
              <w:rPr>
                <w:sz w:val="20"/>
                <w:lang w:val="ru-RU"/>
              </w:rPr>
              <w:t xml:space="preserve">Критерии оценки результатов в обучении студентов при решении ситуаций и ситуационных задач: студент представил конструктивный вариант ответа и дано его качественное обоснование. Предложенный вариант способствует достижению определенных целей. Обоснование включает анализ ситуации, объяснение возможных причин ее возникновения, постановку целей и задач; включает описание возможных реакций участников события, прогнозирование результатов воздействия. предложенный ответ направлен на достижение положительного результата. В предлагаемом решении учтены условия проблемной ситуации. Однако предложенное описание не имеет достаточного обоснования. предоставлен вариант решения ситуации нейтрального типа, то это возможный, но не конструктивный вариант ответа. Ситуация не ухудшается, но и не улучшается. Ответ не имеет обоснования или приведенное </w:t>
            </w:r>
            <w:r w:rsidRPr="00CE1752">
              <w:rPr>
                <w:sz w:val="20"/>
                <w:lang w:val="ru-RU"/>
              </w:rPr>
              <w:lastRenderedPageBreak/>
              <w:t>обоснование не имеет значения. при отсутствии варианта ответа.</w:t>
            </w:r>
          </w:p>
        </w:tc>
        <w:tc>
          <w:tcPr>
            <w:tcW w:w="0" w:type="auto"/>
          </w:tcPr>
          <w:p w:rsidR="00CE1752" w:rsidRPr="00CE1752" w:rsidRDefault="00CE1752" w:rsidP="00CE1752">
            <w:pPr>
              <w:pStyle w:val="a3"/>
              <w:rPr>
                <w:lang w:val="ru-RU"/>
              </w:rPr>
            </w:pPr>
            <w:r w:rsidRPr="00CE1752">
              <w:rPr>
                <w:sz w:val="20"/>
                <w:lang w:val="ru-RU"/>
              </w:rPr>
              <w:lastRenderedPageBreak/>
              <w:t>предоставлен вариант решения ситуации нейтрального типа, то это возможный, но не конструктивный вариант ответа. Ситуация не ухудшается, но и не улучшается. Ответ не имеет обоснования или приведенное обоснование не имеет значения.</w:t>
            </w:r>
          </w:p>
        </w:tc>
        <w:tc>
          <w:tcPr>
            <w:tcW w:w="1134" w:type="pct"/>
          </w:tcPr>
          <w:p w:rsidR="00CE1752" w:rsidRDefault="00CE1752" w:rsidP="00CE1752">
            <w:pPr>
              <w:pStyle w:val="a3"/>
            </w:pPr>
            <w:r>
              <w:rPr>
                <w:sz w:val="20"/>
              </w:rPr>
              <w:t>при отсутствии варианта ответа.</w:t>
            </w:r>
          </w:p>
        </w:tc>
      </w:tr>
      <w:tr w:rsidR="002633B1" w:rsidTr="002633B1">
        <w:tc>
          <w:tcPr>
            <w:tcW w:w="0" w:type="auto"/>
          </w:tcPr>
          <w:p w:rsidR="002633B1" w:rsidRPr="00CE1752" w:rsidRDefault="002633B1" w:rsidP="00CE1752">
            <w:pPr>
              <w:pStyle w:val="a3"/>
              <w:rPr>
                <w:sz w:val="20"/>
                <w:lang w:val="ru-RU"/>
              </w:rPr>
            </w:pPr>
          </w:p>
        </w:tc>
        <w:tc>
          <w:tcPr>
            <w:tcW w:w="0" w:type="auto"/>
          </w:tcPr>
          <w:p w:rsidR="002633B1" w:rsidRPr="00CE1752" w:rsidRDefault="002633B1" w:rsidP="00CE1752">
            <w:pPr>
              <w:pStyle w:val="a3"/>
              <w:rPr>
                <w:lang w:val="ru-RU"/>
              </w:rPr>
            </w:pPr>
          </w:p>
        </w:tc>
        <w:tc>
          <w:tcPr>
            <w:tcW w:w="0" w:type="auto"/>
          </w:tcPr>
          <w:p w:rsidR="002633B1" w:rsidRPr="00CE1752" w:rsidRDefault="002633B1" w:rsidP="00CE1752">
            <w:pPr>
              <w:pStyle w:val="a3"/>
              <w:rPr>
                <w:sz w:val="20"/>
                <w:lang w:val="ru-RU"/>
              </w:rPr>
            </w:pPr>
          </w:p>
        </w:tc>
        <w:tc>
          <w:tcPr>
            <w:tcW w:w="0" w:type="auto"/>
          </w:tcPr>
          <w:p w:rsidR="002633B1" w:rsidRPr="00CE1752" w:rsidRDefault="002633B1" w:rsidP="00CE1752">
            <w:pPr>
              <w:pStyle w:val="a3"/>
              <w:rPr>
                <w:sz w:val="20"/>
                <w:lang w:val="ru-RU"/>
              </w:rPr>
            </w:pPr>
          </w:p>
        </w:tc>
        <w:tc>
          <w:tcPr>
            <w:tcW w:w="1134" w:type="pct"/>
          </w:tcPr>
          <w:p w:rsidR="002633B1" w:rsidRDefault="002633B1" w:rsidP="00CE1752">
            <w:pPr>
              <w:pStyle w:val="a3"/>
              <w:rPr>
                <w:sz w:val="20"/>
              </w:rPr>
            </w:pPr>
          </w:p>
        </w:tc>
      </w:tr>
      <w:tr w:rsidR="002633B1" w:rsidTr="002633B1">
        <w:tc>
          <w:tcPr>
            <w:tcW w:w="0" w:type="auto"/>
          </w:tcPr>
          <w:p w:rsidR="002633B1" w:rsidRPr="00CE1752" w:rsidRDefault="002633B1" w:rsidP="00CE1752">
            <w:pPr>
              <w:pStyle w:val="a3"/>
              <w:rPr>
                <w:sz w:val="20"/>
                <w:lang w:val="ru-RU"/>
              </w:rPr>
            </w:pPr>
          </w:p>
        </w:tc>
        <w:tc>
          <w:tcPr>
            <w:tcW w:w="0" w:type="auto"/>
          </w:tcPr>
          <w:p w:rsidR="002633B1" w:rsidRPr="00CE1752" w:rsidRDefault="002633B1" w:rsidP="00CE1752">
            <w:pPr>
              <w:pStyle w:val="a3"/>
              <w:rPr>
                <w:lang w:val="ru-RU"/>
              </w:rPr>
            </w:pPr>
          </w:p>
        </w:tc>
        <w:tc>
          <w:tcPr>
            <w:tcW w:w="0" w:type="auto"/>
          </w:tcPr>
          <w:p w:rsidR="002633B1" w:rsidRPr="00CE1752" w:rsidRDefault="002633B1" w:rsidP="00CE1752">
            <w:pPr>
              <w:pStyle w:val="a3"/>
              <w:rPr>
                <w:sz w:val="20"/>
                <w:lang w:val="ru-RU"/>
              </w:rPr>
            </w:pPr>
          </w:p>
        </w:tc>
        <w:tc>
          <w:tcPr>
            <w:tcW w:w="0" w:type="auto"/>
          </w:tcPr>
          <w:p w:rsidR="002633B1" w:rsidRPr="00CE1752" w:rsidRDefault="002633B1" w:rsidP="00CE1752">
            <w:pPr>
              <w:pStyle w:val="a3"/>
              <w:rPr>
                <w:sz w:val="20"/>
                <w:lang w:val="ru-RU"/>
              </w:rPr>
            </w:pPr>
          </w:p>
        </w:tc>
        <w:tc>
          <w:tcPr>
            <w:tcW w:w="1134" w:type="pct"/>
          </w:tcPr>
          <w:p w:rsidR="002633B1" w:rsidRDefault="002633B1" w:rsidP="00CE1752">
            <w:pPr>
              <w:pStyle w:val="a3"/>
              <w:rPr>
                <w:sz w:val="20"/>
              </w:rPr>
            </w:pPr>
          </w:p>
        </w:tc>
      </w:tr>
      <w:tr w:rsidR="002633B1" w:rsidTr="002633B1">
        <w:tc>
          <w:tcPr>
            <w:tcW w:w="0" w:type="auto"/>
          </w:tcPr>
          <w:p w:rsidR="002633B1" w:rsidRPr="00CE1752" w:rsidRDefault="002633B1" w:rsidP="00CE1752">
            <w:pPr>
              <w:pStyle w:val="a3"/>
              <w:rPr>
                <w:sz w:val="20"/>
                <w:lang w:val="ru-RU"/>
              </w:rPr>
            </w:pPr>
          </w:p>
        </w:tc>
        <w:tc>
          <w:tcPr>
            <w:tcW w:w="0" w:type="auto"/>
          </w:tcPr>
          <w:p w:rsidR="002633B1" w:rsidRPr="00CE1752" w:rsidRDefault="002633B1" w:rsidP="00CE1752">
            <w:pPr>
              <w:pStyle w:val="a3"/>
              <w:rPr>
                <w:lang w:val="ru-RU"/>
              </w:rPr>
            </w:pPr>
          </w:p>
        </w:tc>
        <w:tc>
          <w:tcPr>
            <w:tcW w:w="0" w:type="auto"/>
          </w:tcPr>
          <w:p w:rsidR="002633B1" w:rsidRPr="00CE1752" w:rsidRDefault="002633B1" w:rsidP="00CE1752">
            <w:pPr>
              <w:pStyle w:val="a3"/>
              <w:rPr>
                <w:sz w:val="20"/>
                <w:lang w:val="ru-RU"/>
              </w:rPr>
            </w:pPr>
          </w:p>
        </w:tc>
        <w:tc>
          <w:tcPr>
            <w:tcW w:w="0" w:type="auto"/>
          </w:tcPr>
          <w:p w:rsidR="002633B1" w:rsidRPr="00CE1752" w:rsidRDefault="002633B1" w:rsidP="00CE1752">
            <w:pPr>
              <w:pStyle w:val="a3"/>
              <w:rPr>
                <w:sz w:val="20"/>
                <w:lang w:val="ru-RU"/>
              </w:rPr>
            </w:pPr>
          </w:p>
        </w:tc>
        <w:tc>
          <w:tcPr>
            <w:tcW w:w="1134" w:type="pct"/>
          </w:tcPr>
          <w:p w:rsidR="002633B1" w:rsidRDefault="002633B1" w:rsidP="00CE1752">
            <w:pPr>
              <w:pStyle w:val="a3"/>
              <w:rPr>
                <w:sz w:val="20"/>
              </w:rPr>
            </w:pPr>
          </w:p>
        </w:tc>
      </w:tr>
      <w:tr w:rsidR="002633B1" w:rsidTr="002633B1">
        <w:tc>
          <w:tcPr>
            <w:tcW w:w="0" w:type="auto"/>
          </w:tcPr>
          <w:p w:rsidR="002633B1" w:rsidRPr="00CE1752" w:rsidRDefault="002633B1" w:rsidP="00CE1752">
            <w:pPr>
              <w:pStyle w:val="a3"/>
              <w:rPr>
                <w:sz w:val="20"/>
                <w:lang w:val="ru-RU"/>
              </w:rPr>
            </w:pPr>
          </w:p>
        </w:tc>
        <w:tc>
          <w:tcPr>
            <w:tcW w:w="0" w:type="auto"/>
          </w:tcPr>
          <w:p w:rsidR="002633B1" w:rsidRPr="00CE1752" w:rsidRDefault="002633B1" w:rsidP="00CE1752">
            <w:pPr>
              <w:pStyle w:val="a3"/>
              <w:rPr>
                <w:lang w:val="ru-RU"/>
              </w:rPr>
            </w:pPr>
          </w:p>
        </w:tc>
        <w:tc>
          <w:tcPr>
            <w:tcW w:w="0" w:type="auto"/>
          </w:tcPr>
          <w:p w:rsidR="002633B1" w:rsidRPr="00CE1752" w:rsidRDefault="002633B1" w:rsidP="00CE1752">
            <w:pPr>
              <w:pStyle w:val="a3"/>
              <w:rPr>
                <w:sz w:val="20"/>
                <w:lang w:val="ru-RU"/>
              </w:rPr>
            </w:pPr>
          </w:p>
        </w:tc>
        <w:tc>
          <w:tcPr>
            <w:tcW w:w="0" w:type="auto"/>
          </w:tcPr>
          <w:p w:rsidR="002633B1" w:rsidRPr="00CE1752" w:rsidRDefault="002633B1" w:rsidP="00CE1752">
            <w:pPr>
              <w:pStyle w:val="a3"/>
              <w:rPr>
                <w:sz w:val="20"/>
                <w:lang w:val="ru-RU"/>
              </w:rPr>
            </w:pPr>
          </w:p>
        </w:tc>
        <w:tc>
          <w:tcPr>
            <w:tcW w:w="1134" w:type="pct"/>
          </w:tcPr>
          <w:p w:rsidR="002633B1" w:rsidRDefault="002633B1" w:rsidP="00CE1752">
            <w:pPr>
              <w:pStyle w:val="a3"/>
              <w:rPr>
                <w:sz w:val="20"/>
              </w:rPr>
            </w:pPr>
          </w:p>
        </w:tc>
      </w:tr>
      <w:tr w:rsidR="002633B1" w:rsidTr="002633B1">
        <w:tc>
          <w:tcPr>
            <w:tcW w:w="0" w:type="auto"/>
          </w:tcPr>
          <w:p w:rsidR="002633B1" w:rsidRPr="00CE1752" w:rsidRDefault="002633B1" w:rsidP="00CE1752">
            <w:pPr>
              <w:pStyle w:val="a3"/>
              <w:rPr>
                <w:sz w:val="20"/>
                <w:lang w:val="ru-RU"/>
              </w:rPr>
            </w:pPr>
          </w:p>
        </w:tc>
        <w:tc>
          <w:tcPr>
            <w:tcW w:w="0" w:type="auto"/>
          </w:tcPr>
          <w:p w:rsidR="002633B1" w:rsidRPr="00CE1752" w:rsidRDefault="002633B1" w:rsidP="00CE1752">
            <w:pPr>
              <w:pStyle w:val="a3"/>
              <w:rPr>
                <w:lang w:val="ru-RU"/>
              </w:rPr>
            </w:pPr>
          </w:p>
        </w:tc>
        <w:tc>
          <w:tcPr>
            <w:tcW w:w="0" w:type="auto"/>
          </w:tcPr>
          <w:p w:rsidR="002633B1" w:rsidRPr="00CE1752" w:rsidRDefault="002633B1" w:rsidP="00CE1752">
            <w:pPr>
              <w:pStyle w:val="a3"/>
              <w:rPr>
                <w:sz w:val="20"/>
                <w:lang w:val="ru-RU"/>
              </w:rPr>
            </w:pPr>
          </w:p>
        </w:tc>
        <w:tc>
          <w:tcPr>
            <w:tcW w:w="0" w:type="auto"/>
          </w:tcPr>
          <w:p w:rsidR="002633B1" w:rsidRPr="00CE1752" w:rsidRDefault="002633B1" w:rsidP="00CE1752">
            <w:pPr>
              <w:pStyle w:val="a3"/>
              <w:rPr>
                <w:sz w:val="20"/>
                <w:lang w:val="ru-RU"/>
              </w:rPr>
            </w:pPr>
          </w:p>
        </w:tc>
        <w:tc>
          <w:tcPr>
            <w:tcW w:w="1134" w:type="pct"/>
          </w:tcPr>
          <w:p w:rsidR="002633B1" w:rsidRDefault="002633B1" w:rsidP="00CE1752">
            <w:pPr>
              <w:pStyle w:val="a3"/>
              <w:rPr>
                <w:sz w:val="20"/>
              </w:rPr>
            </w:pPr>
          </w:p>
        </w:tc>
      </w:tr>
    </w:tbl>
    <w:p w:rsidR="00CE1752" w:rsidRDefault="00CE1752" w:rsidP="00CE1752">
      <w:pPr>
        <w:pStyle w:val="a3"/>
      </w:pPr>
    </w:p>
    <w:p w:rsidR="00CE1752" w:rsidRPr="00CE1752" w:rsidRDefault="00CE1752" w:rsidP="00CE1752">
      <w:pPr>
        <w:pStyle w:val="a3"/>
        <w:ind w:firstLine="567"/>
        <w:rPr>
          <w:lang w:val="ru-RU"/>
        </w:rPr>
      </w:pPr>
      <w:r w:rsidRPr="00CE1752">
        <w:rPr>
          <w:lang w:val="ru-RU"/>
        </w:rPr>
        <w:t>Итоговая оценка знаний обучающего по дисциплине осуществляется по 100 балльной системе и включает:</w:t>
      </w:r>
    </w:p>
    <w:p w:rsidR="00CE1752" w:rsidRPr="00CE1752" w:rsidRDefault="00CE1752" w:rsidP="00CE1752">
      <w:pPr>
        <w:pStyle w:val="a3"/>
        <w:ind w:firstLine="567"/>
        <w:rPr>
          <w:lang w:val="ru-RU"/>
        </w:rPr>
      </w:pPr>
      <w:r w:rsidRPr="00CE1752">
        <w:rPr>
          <w:lang w:val="ru-RU"/>
        </w:rPr>
        <w:t>- 60% результатов текущей успеваемости;</w:t>
      </w:r>
    </w:p>
    <w:p w:rsidR="00CE1752" w:rsidRPr="00CE1752" w:rsidRDefault="00CE1752" w:rsidP="00CE1752">
      <w:pPr>
        <w:pStyle w:val="a3"/>
        <w:ind w:firstLine="567"/>
        <w:rPr>
          <w:lang w:val="ru-RU"/>
        </w:rPr>
      </w:pPr>
      <w:r w:rsidRPr="00CE1752">
        <w:rPr>
          <w:lang w:val="ru-RU"/>
        </w:rPr>
        <w:t>- 40% результата, полученного на экзамене.</w:t>
      </w:r>
    </w:p>
    <w:p w:rsidR="00CE1752" w:rsidRPr="00CE1752" w:rsidRDefault="00CE1752" w:rsidP="00CE1752">
      <w:pPr>
        <w:pStyle w:val="a3"/>
        <w:rPr>
          <w:lang w:val="ru-RU"/>
        </w:rPr>
      </w:pPr>
    </w:p>
    <w:p w:rsidR="00CE1752" w:rsidRPr="00CE1752" w:rsidRDefault="00CE1752" w:rsidP="00CE1752">
      <w:pPr>
        <w:pStyle w:val="a3"/>
        <w:ind w:firstLine="567"/>
        <w:rPr>
          <w:lang w:val="ru-RU"/>
        </w:rPr>
      </w:pPr>
      <w:r w:rsidRPr="00CE1752">
        <w:rPr>
          <w:lang w:val="ru-RU"/>
        </w:rPr>
        <w:t>Формула подсчета итоговой оценки:</w:t>
      </w:r>
    </w:p>
    <w:p w:rsidR="00CE1752" w:rsidRPr="00CE1752" w:rsidRDefault="00CE1752" w:rsidP="00CE1752">
      <w:pPr>
        <w:pStyle w:val="a3"/>
        <w:rPr>
          <w:lang w:val="ru-RU"/>
        </w:rPr>
      </w:pPr>
    </w:p>
    <w:p w:rsidR="00CE1752" w:rsidRPr="00CE1752" w:rsidRDefault="00CE1752" w:rsidP="00CE1752">
      <w:pPr>
        <w:pStyle w:val="a3"/>
        <w:jc w:val="right"/>
        <w:rPr>
          <w:lang w:val="ru-RU"/>
        </w:rPr>
      </w:pPr>
      <m:oMath>
        <m:r>
          <w:rPr>
            <w:rFonts w:ascii="Cambria Math"/>
            <w:szCs w:val="28"/>
            <w:lang w:val="ru-RU"/>
          </w:rPr>
          <m:t>И</m:t>
        </m:r>
        <m:r>
          <w:rPr>
            <w:rFonts w:ascii="Cambria Math"/>
            <w:szCs w:val="28"/>
            <w:lang w:val="ru-RU"/>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lang w:val="ru-RU"/>
                  </w:rPr>
                  <m:t>Р</m:t>
                </m:r>
              </m:e>
              <m:sub>
                <m:r>
                  <w:rPr>
                    <w:rFonts w:ascii="Cambria Math"/>
                    <w:szCs w:val="28"/>
                    <w:lang w:val="ru-RU"/>
                  </w:rPr>
                  <m:t>1</m:t>
                </m:r>
              </m:sub>
            </m:sSub>
            <m:r>
              <w:rPr>
                <w:rFonts w:ascii="Cambria Math"/>
                <w:szCs w:val="28"/>
                <w:lang w:val="ru-RU"/>
              </w:rPr>
              <m:t>+</m:t>
            </m:r>
            <m:sSub>
              <m:sSubPr>
                <m:ctrlPr>
                  <w:rPr>
                    <w:rFonts w:ascii="Cambria Math" w:hAnsi="Cambria Math"/>
                    <w:i/>
                    <w:szCs w:val="28"/>
                  </w:rPr>
                </m:ctrlPr>
              </m:sSubPr>
              <m:e>
                <m:r>
                  <w:rPr>
                    <w:rFonts w:ascii="Cambria Math"/>
                    <w:szCs w:val="28"/>
                    <w:lang w:val="ru-RU"/>
                  </w:rPr>
                  <m:t>Р</m:t>
                </m:r>
              </m:e>
              <m:sub>
                <m:r>
                  <w:rPr>
                    <w:rFonts w:ascii="Cambria Math"/>
                    <w:szCs w:val="28"/>
                    <w:lang w:val="ru-RU"/>
                  </w:rPr>
                  <m:t>2</m:t>
                </m:r>
              </m:sub>
            </m:sSub>
          </m:num>
          <m:den>
            <m:r>
              <w:rPr>
                <w:rFonts w:ascii="Cambria Math"/>
                <w:szCs w:val="28"/>
                <w:lang w:val="ru-RU"/>
              </w:rPr>
              <m:t>2</m:t>
            </m:r>
          </m:den>
        </m:f>
        <m:r>
          <w:rPr>
            <w:rFonts w:ascii="Cambria Math"/>
            <w:szCs w:val="28"/>
            <w:lang w:val="ru-RU"/>
          </w:rPr>
          <m:t>+0,4</m:t>
        </m:r>
        <m:r>
          <w:rPr>
            <w:rFonts w:ascii="Cambria Math"/>
            <w:szCs w:val="28"/>
            <w:lang w:val="ru-RU"/>
          </w:rPr>
          <m:t>Э</m:t>
        </m:r>
      </m:oMath>
      <w:r w:rsidRPr="00CE1752">
        <w:rPr>
          <w:lang w:val="ru-RU"/>
        </w:rPr>
        <w:tab/>
      </w:r>
      <w:r w:rsidRPr="00CE1752">
        <w:rPr>
          <w:lang w:val="ru-RU"/>
        </w:rPr>
        <w:tab/>
      </w:r>
      <w:r w:rsidRPr="00CE1752">
        <w:rPr>
          <w:lang w:val="ru-RU"/>
        </w:rPr>
        <w:tab/>
      </w:r>
      <w:r w:rsidRPr="00CE1752">
        <w:rPr>
          <w:lang w:val="ru-RU"/>
        </w:rPr>
        <w:tab/>
      </w:r>
      <w:r w:rsidRPr="00CE1752">
        <w:rPr>
          <w:lang w:val="ru-RU"/>
        </w:rPr>
        <w:tab/>
        <w:t>(1)</w:t>
      </w:r>
    </w:p>
    <w:p w:rsidR="00CE1752" w:rsidRPr="00CE1752" w:rsidRDefault="00CE1752" w:rsidP="00CE1752">
      <w:pPr>
        <w:pStyle w:val="a3"/>
        <w:rPr>
          <w:lang w:val="ru-RU"/>
        </w:rPr>
      </w:pPr>
    </w:p>
    <w:p w:rsidR="00CE1752" w:rsidRPr="00CE1752" w:rsidRDefault="00CE1752" w:rsidP="00CE1752">
      <w:pPr>
        <w:pStyle w:val="a3"/>
        <w:ind w:firstLine="567"/>
        <w:rPr>
          <w:lang w:val="ru-RU"/>
        </w:rPr>
      </w:pPr>
      <w:r w:rsidRPr="00CE1752">
        <w:rPr>
          <w:lang w:val="ru-RU"/>
        </w:rPr>
        <w:t>где,   Р1, Р2 – цифровые эквиваленты оценок первого, второго рейтингов соответственно; Э – цифровой эквивалент оценки на экзамене.</w:t>
      </w:r>
    </w:p>
    <w:p w:rsidR="00CE1752" w:rsidRPr="00CE1752" w:rsidRDefault="00CE1752" w:rsidP="00CE1752">
      <w:pPr>
        <w:pStyle w:val="a3"/>
        <w:rPr>
          <w:lang w:val="ru-RU"/>
        </w:rPr>
      </w:pPr>
    </w:p>
    <w:p w:rsidR="00CE1752" w:rsidRPr="00CE1752" w:rsidRDefault="00CE1752" w:rsidP="00CE1752">
      <w:pPr>
        <w:pStyle w:val="a3"/>
        <w:ind w:firstLine="567"/>
        <w:rPr>
          <w:lang w:val="ru-RU"/>
        </w:rPr>
      </w:pPr>
      <w:r w:rsidRPr="00CE1752">
        <w:rPr>
          <w:lang w:val="ru-RU"/>
        </w:rPr>
        <w:t>Буквенная система оценки учебных достижений обучающихся, соответствующая цифровому эквиваленту по четырехбалльной системе:</w:t>
      </w: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875"/>
        <w:gridCol w:w="2813"/>
        <w:gridCol w:w="2500"/>
        <w:gridCol w:w="2500"/>
      </w:tblGrid>
      <w:tr w:rsidR="00CE1752" w:rsidTr="00CE1752">
        <w:trPr>
          <w:tblHeader/>
        </w:trPr>
        <w:tc>
          <w:tcPr>
            <w:tcW w:w="600" w:type="pct"/>
          </w:tcPr>
          <w:p w:rsidR="00CE1752" w:rsidRDefault="00CE1752" w:rsidP="00CE1752">
            <w:pPr>
              <w:pStyle w:val="a3"/>
              <w:jc w:val="center"/>
            </w:pPr>
            <w:r>
              <w:t>Оценка по буквенной системе</w:t>
            </w:r>
          </w:p>
        </w:tc>
        <w:tc>
          <w:tcPr>
            <w:tcW w:w="900" w:type="pct"/>
          </w:tcPr>
          <w:p w:rsidR="00CE1752" w:rsidRDefault="00CE1752" w:rsidP="00CE1752">
            <w:pPr>
              <w:pStyle w:val="a3"/>
              <w:jc w:val="center"/>
            </w:pPr>
            <w:r>
              <w:t>Цифровой эквивалент</w:t>
            </w:r>
          </w:p>
        </w:tc>
        <w:tc>
          <w:tcPr>
            <w:tcW w:w="800" w:type="pct"/>
          </w:tcPr>
          <w:p w:rsidR="00CE1752" w:rsidRDefault="00CE1752" w:rsidP="00CE1752">
            <w:pPr>
              <w:pStyle w:val="a3"/>
              <w:jc w:val="center"/>
            </w:pPr>
            <w:r>
              <w:t>Баллы (%-ное содержание)</w:t>
            </w:r>
          </w:p>
        </w:tc>
        <w:tc>
          <w:tcPr>
            <w:tcW w:w="800" w:type="pct"/>
          </w:tcPr>
          <w:p w:rsidR="00CE1752" w:rsidRDefault="00CE1752" w:rsidP="00CE1752">
            <w:pPr>
              <w:pStyle w:val="a3"/>
              <w:jc w:val="center"/>
            </w:pPr>
            <w:r>
              <w:t>Оценка по традиционной системе</w:t>
            </w:r>
          </w:p>
        </w:tc>
      </w:tr>
      <w:tr w:rsidR="00CE1752" w:rsidTr="00CE1752">
        <w:tc>
          <w:tcPr>
            <w:tcW w:w="0" w:type="auto"/>
          </w:tcPr>
          <w:p w:rsidR="00CE1752" w:rsidRDefault="00CE1752" w:rsidP="00CE1752">
            <w:pPr>
              <w:pStyle w:val="a3"/>
              <w:jc w:val="center"/>
            </w:pPr>
            <w:r>
              <w:t>A</w:t>
            </w:r>
          </w:p>
        </w:tc>
        <w:tc>
          <w:tcPr>
            <w:tcW w:w="0" w:type="auto"/>
          </w:tcPr>
          <w:p w:rsidR="00CE1752" w:rsidRDefault="00CE1752" w:rsidP="00CE1752">
            <w:pPr>
              <w:pStyle w:val="a3"/>
              <w:jc w:val="center"/>
            </w:pPr>
            <w:r>
              <w:t>4.0</w:t>
            </w:r>
          </w:p>
        </w:tc>
        <w:tc>
          <w:tcPr>
            <w:tcW w:w="0" w:type="auto"/>
          </w:tcPr>
          <w:p w:rsidR="00CE1752" w:rsidRDefault="00CE1752" w:rsidP="00CE1752">
            <w:pPr>
              <w:pStyle w:val="a3"/>
              <w:jc w:val="center"/>
            </w:pPr>
            <w:r>
              <w:t>95-100</w:t>
            </w:r>
          </w:p>
        </w:tc>
        <w:tc>
          <w:tcPr>
            <w:tcW w:w="0" w:type="auto"/>
            <w:vMerge w:val="restart"/>
          </w:tcPr>
          <w:p w:rsidR="00CE1752" w:rsidRDefault="00CE1752" w:rsidP="00CE1752">
            <w:pPr>
              <w:pStyle w:val="a3"/>
              <w:jc w:val="center"/>
            </w:pPr>
            <w:r>
              <w:t>Отлично</w:t>
            </w:r>
          </w:p>
        </w:tc>
      </w:tr>
      <w:tr w:rsidR="00CE1752" w:rsidTr="00CE1752">
        <w:tc>
          <w:tcPr>
            <w:tcW w:w="0" w:type="auto"/>
          </w:tcPr>
          <w:p w:rsidR="00CE1752" w:rsidRDefault="00CE1752" w:rsidP="00CE1752">
            <w:pPr>
              <w:pStyle w:val="a3"/>
              <w:jc w:val="center"/>
            </w:pPr>
            <w:r>
              <w:t>A-</w:t>
            </w:r>
          </w:p>
        </w:tc>
        <w:tc>
          <w:tcPr>
            <w:tcW w:w="0" w:type="auto"/>
          </w:tcPr>
          <w:p w:rsidR="00CE1752" w:rsidRDefault="00CE1752" w:rsidP="00CE1752">
            <w:pPr>
              <w:pStyle w:val="a3"/>
              <w:jc w:val="center"/>
            </w:pPr>
            <w:r>
              <w:t>3.67</w:t>
            </w:r>
          </w:p>
        </w:tc>
        <w:tc>
          <w:tcPr>
            <w:tcW w:w="0" w:type="auto"/>
          </w:tcPr>
          <w:p w:rsidR="00CE1752" w:rsidRDefault="00CE1752" w:rsidP="00CE1752">
            <w:pPr>
              <w:pStyle w:val="a3"/>
              <w:jc w:val="center"/>
            </w:pPr>
            <w:r>
              <w:t>90-94</w:t>
            </w:r>
          </w:p>
        </w:tc>
        <w:tc>
          <w:tcPr>
            <w:tcW w:w="0" w:type="auto"/>
            <w:vMerge/>
          </w:tcPr>
          <w:p w:rsidR="00CE1752" w:rsidRDefault="00CE1752" w:rsidP="00CE1752">
            <w:pPr>
              <w:pStyle w:val="a3"/>
            </w:pPr>
          </w:p>
        </w:tc>
        <w:tc>
          <w:tcPr>
            <w:tcW w:w="0" w:type="auto"/>
            <w:gridSpan w:val="0"/>
            <w:vMerge/>
          </w:tcPr>
          <w:p w:rsidR="00CE1752" w:rsidRDefault="00CE1752" w:rsidP="00CE1752">
            <w:pPr>
              <w:pStyle w:val="a3"/>
            </w:pPr>
          </w:p>
        </w:tc>
      </w:tr>
      <w:tr w:rsidR="00CE1752" w:rsidTr="00CE1752">
        <w:tc>
          <w:tcPr>
            <w:tcW w:w="0" w:type="auto"/>
          </w:tcPr>
          <w:p w:rsidR="00CE1752" w:rsidRDefault="00CE1752" w:rsidP="00CE1752">
            <w:pPr>
              <w:pStyle w:val="a3"/>
              <w:jc w:val="center"/>
            </w:pPr>
            <w:r>
              <w:t>B+</w:t>
            </w:r>
          </w:p>
        </w:tc>
        <w:tc>
          <w:tcPr>
            <w:tcW w:w="0" w:type="auto"/>
          </w:tcPr>
          <w:p w:rsidR="00CE1752" w:rsidRDefault="00CE1752" w:rsidP="00CE1752">
            <w:pPr>
              <w:pStyle w:val="a3"/>
              <w:jc w:val="center"/>
            </w:pPr>
            <w:r>
              <w:t>3.33</w:t>
            </w:r>
          </w:p>
        </w:tc>
        <w:tc>
          <w:tcPr>
            <w:tcW w:w="0" w:type="auto"/>
          </w:tcPr>
          <w:p w:rsidR="00CE1752" w:rsidRDefault="00CE1752" w:rsidP="00CE1752">
            <w:pPr>
              <w:pStyle w:val="a3"/>
              <w:jc w:val="center"/>
            </w:pPr>
            <w:r>
              <w:t>85-89</w:t>
            </w:r>
          </w:p>
        </w:tc>
        <w:tc>
          <w:tcPr>
            <w:tcW w:w="0" w:type="auto"/>
            <w:vMerge w:val="restart"/>
          </w:tcPr>
          <w:p w:rsidR="00CE1752" w:rsidRDefault="00CE1752" w:rsidP="00CE1752">
            <w:pPr>
              <w:pStyle w:val="a3"/>
              <w:jc w:val="center"/>
            </w:pPr>
            <w:r>
              <w:t>Хорошо</w:t>
            </w:r>
          </w:p>
        </w:tc>
      </w:tr>
      <w:tr w:rsidR="00CE1752" w:rsidTr="00CE1752">
        <w:tc>
          <w:tcPr>
            <w:tcW w:w="0" w:type="auto"/>
          </w:tcPr>
          <w:p w:rsidR="00CE1752" w:rsidRDefault="00CE1752" w:rsidP="00CE1752">
            <w:pPr>
              <w:pStyle w:val="a3"/>
              <w:jc w:val="center"/>
            </w:pPr>
            <w:r>
              <w:t>B</w:t>
            </w:r>
          </w:p>
        </w:tc>
        <w:tc>
          <w:tcPr>
            <w:tcW w:w="0" w:type="auto"/>
          </w:tcPr>
          <w:p w:rsidR="00CE1752" w:rsidRDefault="00CE1752" w:rsidP="00CE1752">
            <w:pPr>
              <w:pStyle w:val="a3"/>
              <w:jc w:val="center"/>
            </w:pPr>
            <w:r>
              <w:t>3.0</w:t>
            </w:r>
          </w:p>
        </w:tc>
        <w:tc>
          <w:tcPr>
            <w:tcW w:w="0" w:type="auto"/>
          </w:tcPr>
          <w:p w:rsidR="00CE1752" w:rsidRDefault="00CE1752" w:rsidP="00CE1752">
            <w:pPr>
              <w:pStyle w:val="a3"/>
              <w:jc w:val="center"/>
            </w:pPr>
            <w:r>
              <w:t>80-84</w:t>
            </w:r>
          </w:p>
        </w:tc>
        <w:tc>
          <w:tcPr>
            <w:tcW w:w="0" w:type="auto"/>
            <w:vMerge/>
          </w:tcPr>
          <w:p w:rsidR="00CE1752" w:rsidRDefault="00CE1752" w:rsidP="00CE1752">
            <w:pPr>
              <w:pStyle w:val="a3"/>
            </w:pPr>
          </w:p>
        </w:tc>
        <w:tc>
          <w:tcPr>
            <w:tcW w:w="0" w:type="auto"/>
            <w:gridSpan w:val="0"/>
            <w:vMerge/>
          </w:tcPr>
          <w:p w:rsidR="00CE1752" w:rsidRDefault="00CE1752" w:rsidP="00CE1752">
            <w:pPr>
              <w:pStyle w:val="a3"/>
            </w:pPr>
          </w:p>
        </w:tc>
      </w:tr>
      <w:tr w:rsidR="00CE1752" w:rsidTr="00CE1752">
        <w:tc>
          <w:tcPr>
            <w:tcW w:w="0" w:type="auto"/>
          </w:tcPr>
          <w:p w:rsidR="00CE1752" w:rsidRDefault="00CE1752" w:rsidP="00CE1752">
            <w:pPr>
              <w:pStyle w:val="a3"/>
              <w:jc w:val="center"/>
            </w:pPr>
            <w:r>
              <w:t>B-</w:t>
            </w:r>
          </w:p>
        </w:tc>
        <w:tc>
          <w:tcPr>
            <w:tcW w:w="0" w:type="auto"/>
          </w:tcPr>
          <w:p w:rsidR="00CE1752" w:rsidRDefault="00CE1752" w:rsidP="00CE1752">
            <w:pPr>
              <w:pStyle w:val="a3"/>
              <w:jc w:val="center"/>
            </w:pPr>
            <w:r>
              <w:t>2.67</w:t>
            </w:r>
          </w:p>
        </w:tc>
        <w:tc>
          <w:tcPr>
            <w:tcW w:w="0" w:type="auto"/>
          </w:tcPr>
          <w:p w:rsidR="00CE1752" w:rsidRDefault="00CE1752" w:rsidP="00CE1752">
            <w:pPr>
              <w:pStyle w:val="a3"/>
              <w:jc w:val="center"/>
            </w:pPr>
            <w:r>
              <w:t>75-79</w:t>
            </w:r>
          </w:p>
        </w:tc>
        <w:tc>
          <w:tcPr>
            <w:tcW w:w="0" w:type="auto"/>
            <w:vMerge/>
          </w:tcPr>
          <w:p w:rsidR="00CE1752" w:rsidRDefault="00CE1752" w:rsidP="00CE1752">
            <w:pPr>
              <w:pStyle w:val="a3"/>
            </w:pPr>
          </w:p>
        </w:tc>
        <w:tc>
          <w:tcPr>
            <w:tcW w:w="0" w:type="auto"/>
            <w:gridSpan w:val="0"/>
            <w:vMerge/>
          </w:tcPr>
          <w:p w:rsidR="00CE1752" w:rsidRDefault="00CE1752" w:rsidP="00CE1752">
            <w:pPr>
              <w:pStyle w:val="a3"/>
            </w:pPr>
          </w:p>
        </w:tc>
      </w:tr>
      <w:tr w:rsidR="00CE1752" w:rsidTr="00CE1752">
        <w:tc>
          <w:tcPr>
            <w:tcW w:w="0" w:type="auto"/>
          </w:tcPr>
          <w:p w:rsidR="00CE1752" w:rsidRDefault="00CE1752" w:rsidP="00CE1752">
            <w:pPr>
              <w:pStyle w:val="a3"/>
              <w:jc w:val="center"/>
            </w:pPr>
            <w:r>
              <w:t>C+</w:t>
            </w:r>
          </w:p>
        </w:tc>
        <w:tc>
          <w:tcPr>
            <w:tcW w:w="0" w:type="auto"/>
          </w:tcPr>
          <w:p w:rsidR="00CE1752" w:rsidRDefault="00CE1752" w:rsidP="00CE1752">
            <w:pPr>
              <w:pStyle w:val="a3"/>
              <w:jc w:val="center"/>
            </w:pPr>
            <w:r>
              <w:t>2.33</w:t>
            </w:r>
          </w:p>
        </w:tc>
        <w:tc>
          <w:tcPr>
            <w:tcW w:w="0" w:type="auto"/>
          </w:tcPr>
          <w:p w:rsidR="00CE1752" w:rsidRDefault="00CE1752" w:rsidP="00CE1752">
            <w:pPr>
              <w:pStyle w:val="a3"/>
              <w:jc w:val="center"/>
            </w:pPr>
            <w:r>
              <w:t>70-74</w:t>
            </w:r>
          </w:p>
        </w:tc>
        <w:tc>
          <w:tcPr>
            <w:tcW w:w="0" w:type="auto"/>
            <w:vMerge/>
          </w:tcPr>
          <w:p w:rsidR="00CE1752" w:rsidRDefault="00CE1752" w:rsidP="00CE1752">
            <w:pPr>
              <w:pStyle w:val="a3"/>
            </w:pPr>
          </w:p>
        </w:tc>
        <w:tc>
          <w:tcPr>
            <w:tcW w:w="0" w:type="auto"/>
            <w:gridSpan w:val="0"/>
            <w:vMerge/>
          </w:tcPr>
          <w:p w:rsidR="00CE1752" w:rsidRDefault="00CE1752" w:rsidP="00CE1752">
            <w:pPr>
              <w:pStyle w:val="a3"/>
            </w:pPr>
          </w:p>
        </w:tc>
      </w:tr>
      <w:tr w:rsidR="00CE1752" w:rsidTr="00CE1752">
        <w:tc>
          <w:tcPr>
            <w:tcW w:w="0" w:type="auto"/>
          </w:tcPr>
          <w:p w:rsidR="00CE1752" w:rsidRDefault="00CE1752" w:rsidP="00CE1752">
            <w:pPr>
              <w:pStyle w:val="a3"/>
              <w:jc w:val="center"/>
            </w:pPr>
            <w:r>
              <w:t>C</w:t>
            </w:r>
          </w:p>
        </w:tc>
        <w:tc>
          <w:tcPr>
            <w:tcW w:w="0" w:type="auto"/>
          </w:tcPr>
          <w:p w:rsidR="00CE1752" w:rsidRDefault="00CE1752" w:rsidP="00CE1752">
            <w:pPr>
              <w:pStyle w:val="a3"/>
              <w:jc w:val="center"/>
            </w:pPr>
            <w:r>
              <w:t>2.0</w:t>
            </w:r>
          </w:p>
        </w:tc>
        <w:tc>
          <w:tcPr>
            <w:tcW w:w="0" w:type="auto"/>
          </w:tcPr>
          <w:p w:rsidR="00CE1752" w:rsidRDefault="00CE1752" w:rsidP="00CE1752">
            <w:pPr>
              <w:pStyle w:val="a3"/>
              <w:jc w:val="center"/>
            </w:pPr>
            <w:r>
              <w:t>65-69</w:t>
            </w:r>
          </w:p>
        </w:tc>
        <w:tc>
          <w:tcPr>
            <w:tcW w:w="0" w:type="auto"/>
            <w:vMerge w:val="restart"/>
          </w:tcPr>
          <w:p w:rsidR="00CE1752" w:rsidRDefault="00CE1752" w:rsidP="00CE1752">
            <w:pPr>
              <w:pStyle w:val="a3"/>
              <w:jc w:val="center"/>
            </w:pPr>
            <w:r>
              <w:t>Удовлетворительно</w:t>
            </w:r>
          </w:p>
        </w:tc>
      </w:tr>
      <w:tr w:rsidR="00CE1752" w:rsidTr="00CE1752">
        <w:tc>
          <w:tcPr>
            <w:tcW w:w="0" w:type="auto"/>
          </w:tcPr>
          <w:p w:rsidR="00CE1752" w:rsidRDefault="00CE1752" w:rsidP="00CE1752">
            <w:pPr>
              <w:pStyle w:val="a3"/>
              <w:jc w:val="center"/>
            </w:pPr>
            <w:r>
              <w:t>C-</w:t>
            </w:r>
          </w:p>
        </w:tc>
        <w:tc>
          <w:tcPr>
            <w:tcW w:w="0" w:type="auto"/>
          </w:tcPr>
          <w:p w:rsidR="00CE1752" w:rsidRDefault="00CE1752" w:rsidP="00CE1752">
            <w:pPr>
              <w:pStyle w:val="a3"/>
              <w:jc w:val="center"/>
            </w:pPr>
            <w:r>
              <w:t>1.67</w:t>
            </w:r>
          </w:p>
        </w:tc>
        <w:tc>
          <w:tcPr>
            <w:tcW w:w="0" w:type="auto"/>
          </w:tcPr>
          <w:p w:rsidR="00CE1752" w:rsidRDefault="00CE1752" w:rsidP="00CE1752">
            <w:pPr>
              <w:pStyle w:val="a3"/>
              <w:jc w:val="center"/>
            </w:pPr>
            <w:r>
              <w:t>60-64</w:t>
            </w:r>
          </w:p>
        </w:tc>
        <w:tc>
          <w:tcPr>
            <w:tcW w:w="0" w:type="auto"/>
            <w:vMerge/>
          </w:tcPr>
          <w:p w:rsidR="00CE1752" w:rsidRDefault="00CE1752" w:rsidP="00CE1752">
            <w:pPr>
              <w:pStyle w:val="a3"/>
            </w:pPr>
          </w:p>
        </w:tc>
        <w:tc>
          <w:tcPr>
            <w:tcW w:w="0" w:type="auto"/>
            <w:gridSpan w:val="0"/>
            <w:vMerge/>
          </w:tcPr>
          <w:p w:rsidR="00CE1752" w:rsidRDefault="00CE1752" w:rsidP="00CE1752">
            <w:pPr>
              <w:pStyle w:val="a3"/>
            </w:pPr>
          </w:p>
        </w:tc>
      </w:tr>
      <w:tr w:rsidR="00CE1752" w:rsidTr="00CE1752">
        <w:tc>
          <w:tcPr>
            <w:tcW w:w="0" w:type="auto"/>
          </w:tcPr>
          <w:p w:rsidR="00CE1752" w:rsidRDefault="00CE1752" w:rsidP="00CE1752">
            <w:pPr>
              <w:pStyle w:val="a3"/>
              <w:jc w:val="center"/>
            </w:pPr>
            <w:r>
              <w:t>D+</w:t>
            </w:r>
          </w:p>
        </w:tc>
        <w:tc>
          <w:tcPr>
            <w:tcW w:w="0" w:type="auto"/>
          </w:tcPr>
          <w:p w:rsidR="00CE1752" w:rsidRDefault="00CE1752" w:rsidP="00CE1752">
            <w:pPr>
              <w:pStyle w:val="a3"/>
              <w:jc w:val="center"/>
            </w:pPr>
            <w:r>
              <w:t>1.33</w:t>
            </w:r>
          </w:p>
        </w:tc>
        <w:tc>
          <w:tcPr>
            <w:tcW w:w="0" w:type="auto"/>
          </w:tcPr>
          <w:p w:rsidR="00CE1752" w:rsidRDefault="00CE1752" w:rsidP="00CE1752">
            <w:pPr>
              <w:pStyle w:val="a3"/>
              <w:jc w:val="center"/>
            </w:pPr>
            <w:r>
              <w:t>55-59</w:t>
            </w:r>
          </w:p>
        </w:tc>
        <w:tc>
          <w:tcPr>
            <w:tcW w:w="0" w:type="auto"/>
            <w:vMerge/>
          </w:tcPr>
          <w:p w:rsidR="00CE1752" w:rsidRDefault="00CE1752" w:rsidP="00CE1752">
            <w:pPr>
              <w:pStyle w:val="a3"/>
            </w:pPr>
          </w:p>
        </w:tc>
        <w:tc>
          <w:tcPr>
            <w:tcW w:w="0" w:type="auto"/>
            <w:gridSpan w:val="0"/>
            <w:vMerge/>
          </w:tcPr>
          <w:p w:rsidR="00CE1752" w:rsidRDefault="00CE1752" w:rsidP="00CE1752">
            <w:pPr>
              <w:pStyle w:val="a3"/>
            </w:pPr>
          </w:p>
        </w:tc>
      </w:tr>
      <w:tr w:rsidR="00CE1752" w:rsidTr="00CE1752">
        <w:tc>
          <w:tcPr>
            <w:tcW w:w="0" w:type="auto"/>
          </w:tcPr>
          <w:p w:rsidR="00CE1752" w:rsidRDefault="00CE1752" w:rsidP="00CE1752">
            <w:pPr>
              <w:pStyle w:val="a3"/>
              <w:jc w:val="center"/>
            </w:pPr>
            <w:r>
              <w:t>D</w:t>
            </w:r>
          </w:p>
        </w:tc>
        <w:tc>
          <w:tcPr>
            <w:tcW w:w="0" w:type="auto"/>
          </w:tcPr>
          <w:p w:rsidR="00CE1752" w:rsidRDefault="00CE1752" w:rsidP="00CE1752">
            <w:pPr>
              <w:pStyle w:val="a3"/>
              <w:jc w:val="center"/>
            </w:pPr>
            <w:r>
              <w:t>1.0</w:t>
            </w:r>
          </w:p>
        </w:tc>
        <w:tc>
          <w:tcPr>
            <w:tcW w:w="0" w:type="auto"/>
          </w:tcPr>
          <w:p w:rsidR="00CE1752" w:rsidRDefault="00CE1752" w:rsidP="00CE1752">
            <w:pPr>
              <w:pStyle w:val="a3"/>
              <w:jc w:val="center"/>
            </w:pPr>
            <w:r>
              <w:t>50-54</w:t>
            </w:r>
          </w:p>
        </w:tc>
        <w:tc>
          <w:tcPr>
            <w:tcW w:w="0" w:type="auto"/>
            <w:vMerge/>
          </w:tcPr>
          <w:p w:rsidR="00CE1752" w:rsidRDefault="00CE1752" w:rsidP="00CE1752">
            <w:pPr>
              <w:pStyle w:val="a3"/>
            </w:pPr>
          </w:p>
        </w:tc>
        <w:tc>
          <w:tcPr>
            <w:tcW w:w="0" w:type="auto"/>
            <w:gridSpan w:val="0"/>
            <w:vMerge/>
          </w:tcPr>
          <w:p w:rsidR="00CE1752" w:rsidRDefault="00CE1752" w:rsidP="00CE1752">
            <w:pPr>
              <w:pStyle w:val="a3"/>
            </w:pPr>
          </w:p>
        </w:tc>
      </w:tr>
      <w:tr w:rsidR="00CE1752" w:rsidTr="00CE1752">
        <w:tc>
          <w:tcPr>
            <w:tcW w:w="0" w:type="auto"/>
          </w:tcPr>
          <w:p w:rsidR="00CE1752" w:rsidRDefault="00CE1752" w:rsidP="00CE1752">
            <w:pPr>
              <w:pStyle w:val="a3"/>
              <w:jc w:val="center"/>
            </w:pPr>
            <w:r>
              <w:t>FX</w:t>
            </w:r>
          </w:p>
        </w:tc>
        <w:tc>
          <w:tcPr>
            <w:tcW w:w="0" w:type="auto"/>
          </w:tcPr>
          <w:p w:rsidR="00CE1752" w:rsidRDefault="00CE1752" w:rsidP="00CE1752">
            <w:pPr>
              <w:pStyle w:val="a3"/>
              <w:jc w:val="center"/>
            </w:pPr>
            <w:r>
              <w:t>0.5</w:t>
            </w:r>
          </w:p>
        </w:tc>
        <w:tc>
          <w:tcPr>
            <w:tcW w:w="0" w:type="auto"/>
          </w:tcPr>
          <w:p w:rsidR="00CE1752" w:rsidRDefault="00CE1752" w:rsidP="00CE1752">
            <w:pPr>
              <w:pStyle w:val="a3"/>
              <w:jc w:val="center"/>
            </w:pPr>
            <w:r>
              <w:t>25-49</w:t>
            </w:r>
          </w:p>
        </w:tc>
        <w:tc>
          <w:tcPr>
            <w:tcW w:w="0" w:type="auto"/>
            <w:vMerge w:val="restart"/>
          </w:tcPr>
          <w:p w:rsidR="00CE1752" w:rsidRDefault="00CE1752" w:rsidP="00CE1752">
            <w:pPr>
              <w:pStyle w:val="a3"/>
              <w:jc w:val="center"/>
            </w:pPr>
            <w:r>
              <w:t>Неудовлетворительно</w:t>
            </w:r>
          </w:p>
        </w:tc>
      </w:tr>
      <w:tr w:rsidR="00CE1752" w:rsidTr="00CE1752">
        <w:tc>
          <w:tcPr>
            <w:tcW w:w="0" w:type="auto"/>
          </w:tcPr>
          <w:p w:rsidR="00CE1752" w:rsidRDefault="00CE1752" w:rsidP="00CE1752">
            <w:pPr>
              <w:pStyle w:val="a3"/>
              <w:jc w:val="center"/>
            </w:pPr>
            <w:r>
              <w:t>F</w:t>
            </w:r>
          </w:p>
        </w:tc>
        <w:tc>
          <w:tcPr>
            <w:tcW w:w="0" w:type="auto"/>
          </w:tcPr>
          <w:p w:rsidR="00CE1752" w:rsidRDefault="00CE1752" w:rsidP="00CE1752">
            <w:pPr>
              <w:pStyle w:val="a3"/>
              <w:jc w:val="center"/>
            </w:pPr>
            <w:r>
              <w:t>0</w:t>
            </w:r>
          </w:p>
        </w:tc>
        <w:tc>
          <w:tcPr>
            <w:tcW w:w="0" w:type="auto"/>
          </w:tcPr>
          <w:p w:rsidR="00CE1752" w:rsidRDefault="00CE1752" w:rsidP="00CE1752">
            <w:pPr>
              <w:pStyle w:val="a3"/>
              <w:jc w:val="center"/>
            </w:pPr>
            <w:r>
              <w:t>0-24</w:t>
            </w:r>
          </w:p>
        </w:tc>
        <w:tc>
          <w:tcPr>
            <w:tcW w:w="0" w:type="auto"/>
            <w:vMerge/>
          </w:tcPr>
          <w:p w:rsidR="00CE1752" w:rsidRDefault="00CE1752" w:rsidP="00CE1752">
            <w:pPr>
              <w:pStyle w:val="a3"/>
            </w:pPr>
          </w:p>
        </w:tc>
        <w:tc>
          <w:tcPr>
            <w:tcW w:w="0" w:type="auto"/>
            <w:gridSpan w:val="0"/>
            <w:vMerge/>
          </w:tcPr>
          <w:p w:rsidR="00CE1752" w:rsidRDefault="00CE1752" w:rsidP="00CE1752">
            <w:pPr>
              <w:pStyle w:val="a3"/>
            </w:pPr>
          </w:p>
        </w:tc>
      </w:tr>
    </w:tbl>
    <w:p w:rsidR="00CE1752" w:rsidRDefault="00CE1752" w:rsidP="00CE1752">
      <w:pPr>
        <w:pStyle w:val="a3"/>
      </w:pPr>
    </w:p>
    <w:p w:rsidR="00CE1752" w:rsidRDefault="00CE1752" w:rsidP="00CE1752">
      <w:pPr>
        <w:pStyle w:val="a3"/>
        <w:jc w:val="center"/>
      </w:pPr>
      <w:r>
        <w:rPr>
          <w:b/>
        </w:rPr>
        <w:t>4 ПОЛИТИКА ДИСЦИПЛИНЫ</w:t>
      </w:r>
    </w:p>
    <w:p w:rsidR="00CE1752" w:rsidRDefault="00CE1752" w:rsidP="00CE1752">
      <w:pPr>
        <w:pStyle w:val="a3"/>
      </w:pPr>
    </w:p>
    <w:p w:rsidR="00CE1752" w:rsidRDefault="00CE1752" w:rsidP="00CE1752">
      <w:pPr>
        <w:pStyle w:val="a3"/>
        <w:ind w:firstLine="567"/>
      </w:pPr>
      <w:r>
        <w:t>Обучающийся обязан:</w:t>
      </w:r>
    </w:p>
    <w:p w:rsidR="00CE1752" w:rsidRPr="00CE1752" w:rsidRDefault="00CE1752" w:rsidP="00CE1752">
      <w:pPr>
        <w:pStyle w:val="a3"/>
        <w:ind w:firstLine="567"/>
        <w:rPr>
          <w:lang w:val="ru-RU"/>
        </w:rPr>
      </w:pPr>
      <w:r w:rsidRPr="00CE1752">
        <w:rPr>
          <w:lang w:val="ru-RU"/>
        </w:rPr>
        <w:t xml:space="preserve">1) строго соблюдать правила академической честности: нет места плагиату, списываниям и иным формам обмана; 2) не опаздывать на занятия; 3) не пропускать занятия, в случае отсутствия по болезни, предоставить справку; 4) на занятия приходить в деловой </w:t>
      </w:r>
      <w:r w:rsidRPr="00CE1752">
        <w:rPr>
          <w:lang w:val="ru-RU"/>
        </w:rPr>
        <w:lastRenderedPageBreak/>
        <w:t>одежде; 5) активно участвовать в учебном процессе; 6) самостоятельно и своевременно выполнять домашние задания; 7) быть терпимым, открытым и доброжелательным к сокурсникам, преподавателям и сотрудникам Академии; 8) содействовать коллективной работе и участвовать в дискуссиях; 9) быть пунктуальным и обязательным (опоздания, пропуски, поведение в аудитории, позднее предоставление работ, отсутствие на экзамене). 10) соблюдать Кодекс академической честности студентов ВКГТУ</w:t>
      </w:r>
    </w:p>
    <w:p w:rsidR="00CE1752" w:rsidRPr="00CE1752" w:rsidRDefault="00CE1752" w:rsidP="00CE1752">
      <w:pPr>
        <w:pStyle w:val="a3"/>
        <w:jc w:val="center"/>
        <w:rPr>
          <w:lang w:val="ru-RU"/>
        </w:rPr>
      </w:pPr>
      <w:r w:rsidRPr="00CE1752">
        <w:rPr>
          <w:b/>
          <w:lang w:val="ru-RU"/>
        </w:rPr>
        <w:t>5 СПИСОК РЕКОМЕНДУЕМОЙ ЛИТЕРАТУРЫ</w:t>
      </w:r>
    </w:p>
    <w:p w:rsidR="00CE1752" w:rsidRPr="00CE1752" w:rsidRDefault="00CE1752" w:rsidP="00CE1752">
      <w:pPr>
        <w:pStyle w:val="a3"/>
        <w:rPr>
          <w:lang w:val="ru-RU"/>
        </w:rPr>
      </w:pPr>
    </w:p>
    <w:p w:rsidR="00CE1752" w:rsidRPr="00CE1752" w:rsidRDefault="00CE1752" w:rsidP="00CE1752">
      <w:pPr>
        <w:pStyle w:val="a3"/>
        <w:jc w:val="center"/>
        <w:rPr>
          <w:lang w:val="ru-RU"/>
        </w:rPr>
      </w:pPr>
      <w:r w:rsidRPr="00CE1752">
        <w:rPr>
          <w:b/>
          <w:lang w:val="ru-RU"/>
        </w:rPr>
        <w:t>5.1 Основная литература</w:t>
      </w:r>
    </w:p>
    <w:p w:rsidR="00CE1752" w:rsidRPr="00CE1752" w:rsidRDefault="00CE1752" w:rsidP="00CE1752">
      <w:pPr>
        <w:pStyle w:val="a3"/>
        <w:rPr>
          <w:lang w:val="ru-RU"/>
        </w:rPr>
      </w:pPr>
    </w:p>
    <w:p w:rsidR="00CE1752" w:rsidRPr="00CE1752" w:rsidRDefault="00CE1752" w:rsidP="00CE1752">
      <w:pPr>
        <w:pStyle w:val="a3"/>
        <w:ind w:firstLine="567"/>
        <w:rPr>
          <w:lang w:val="ru-RU"/>
        </w:rPr>
      </w:pPr>
      <w:r w:rsidRPr="00CE1752">
        <w:rPr>
          <w:lang w:val="ru-RU"/>
        </w:rPr>
        <w:t xml:space="preserve">1. Каз Е.М., Краковецкая И.В., Нехода Е.В., Редчикова Н.А. Бизнес-модели компаний и устойчивое развитие / науч. ред. Е.В. Нехода. – Томск : Издательство Томского государственного университета, 2020. – 214 с. </w:t>
      </w:r>
      <w:r>
        <w:t>ISBN</w:t>
      </w:r>
      <w:r w:rsidRPr="00CE1752">
        <w:rPr>
          <w:lang w:val="ru-RU"/>
        </w:rPr>
        <w:t xml:space="preserve"> 978-5-94621-943-3 2. Устойчивое развитие промышленного предприятия в условиях неоиндустриальной трансформации /под науч. ред. </w:t>
      </w:r>
      <w:r>
        <w:t xml:space="preserve">Я.П. Силина. </w:t>
      </w:r>
      <w:r w:rsidRPr="00CE1752">
        <w:rPr>
          <w:lang w:val="ru-RU"/>
        </w:rPr>
        <w:t>Екатеринбург : Изд-во Урал. гос. ун-та, 2017. 207 с. 3. Котлер Ф., Картаджайа Х., Сетиаван А.: Маркетинг 5.0. Технологии следующего поколения ; Атланты маркетинга • 2022.•С. 272 4. Аванесов Е.К. Качество жизни и стандартизация индикаторов устойчивого развития // Экономика качества. 2014. 5.Гришин А.И., Мельников М.С., Строганов И.А. Социальное предпринимательство и социальные проекты бизнеса в рамках концепции устойчивого развития // Вестник академии. 2015. 6. ИВ Ершова · 2018 — Управление цепью поставок (</w:t>
      </w:r>
      <w:r>
        <w:t>SCM</w:t>
      </w:r>
      <w:r w:rsidRPr="00CE1752">
        <w:rPr>
          <w:lang w:val="ru-RU"/>
        </w:rPr>
        <w:t>) : учеб. пособие / сост. П. П. Крылатков, М. А. Прилуцкая. — Екатеринбург : Изд‑во. Урал. ун‑та, 2018. — 140 с. 7. Шумаев, В. А. Основы логистики : учеб. пособие / В. А. Шумаев. — М. : Юридический институт МИИТ, 2016. — 314 с. 8. Бирман, Л. А. Управление человеческими ресурсами: учебное пособие / Л. А. Бир- правление человеческими ресурсами: учебное пособие / Л. А. Бирман. — М.: Издательский дом «Дело» РАНХиГС, 2017. — 346 с 9. Ребров, А. В. Мотивация и оплата труда. Современные модели и технологии : учебное пособие / А. В. Ребров. – Москва : ИНФРА-М, 2020. – 346 с.</w:t>
      </w:r>
    </w:p>
    <w:p w:rsidR="00CE1752" w:rsidRPr="00CE1752" w:rsidRDefault="00CE1752" w:rsidP="00CE1752">
      <w:pPr>
        <w:pStyle w:val="a3"/>
        <w:rPr>
          <w:lang w:val="ru-RU"/>
        </w:rPr>
      </w:pPr>
    </w:p>
    <w:p w:rsidR="00CE1752" w:rsidRPr="00243BA7" w:rsidRDefault="00CE1752" w:rsidP="00CE1752">
      <w:pPr>
        <w:pStyle w:val="a3"/>
        <w:jc w:val="center"/>
      </w:pPr>
      <w:r w:rsidRPr="00243BA7">
        <w:rPr>
          <w:b/>
        </w:rPr>
        <w:t xml:space="preserve">5.2 </w:t>
      </w:r>
      <w:r>
        <w:rPr>
          <w:b/>
        </w:rPr>
        <w:t>Дополнительная</w:t>
      </w:r>
      <w:r w:rsidRPr="00243BA7">
        <w:rPr>
          <w:b/>
        </w:rPr>
        <w:t xml:space="preserve"> </w:t>
      </w:r>
      <w:r>
        <w:rPr>
          <w:b/>
        </w:rPr>
        <w:t>литература</w:t>
      </w:r>
    </w:p>
    <w:p w:rsidR="00CE1752" w:rsidRPr="00243BA7" w:rsidRDefault="00CE1752" w:rsidP="00CE1752">
      <w:pPr>
        <w:pStyle w:val="a3"/>
      </w:pPr>
    </w:p>
    <w:p w:rsidR="00CE1752" w:rsidRPr="00243BA7" w:rsidRDefault="00CE1752" w:rsidP="00CE1752">
      <w:pPr>
        <w:pStyle w:val="a3"/>
        <w:ind w:firstLine="567"/>
      </w:pPr>
      <w:r w:rsidRPr="00243BA7">
        <w:t>1. Gajendrum N. (2017). Green Supply Chain Management–Benefits Challenges and Other Related Concepts, INTERNATIONAL JOURNAL OF APPLIED SCIENCE ENGINEERING &amp; MANAGEMENT, VOL 3, ISSUE 8 ISSN: 2454-9940+ 2. Khan. S. A. R. (2018) Introductory chapter: Introduction of Green Supply Chain Management 3. McKinnon, Alan; Browne, Michael; Whiteing, Anthony; and Piecyk, Maja. (2015). Green 4. Achillas, Charisios; Bochtis, Dionysis D.; Aidonis, Dimitrios; and Folinas, Dimitris. (2019). Green supply chain management. In Taylor &amp; Francis Group (Ed.),Routledge.P. 7-8 5. Galli, Francesca and Brunori, Gianluca. (2013). Short food supply chains as drivers of sustainable development. In Evidence Document. Document Developed in the Framework of the FP7 Project FOODLINKS; (GA No. 265287).</w:t>
      </w:r>
    </w:p>
    <w:p w:rsidR="00CE1752" w:rsidRPr="00243BA7" w:rsidRDefault="00CE1752" w:rsidP="00CE1752">
      <w:pPr>
        <w:pStyle w:val="a3"/>
        <w:ind w:firstLine="567"/>
      </w:pPr>
      <w:r w:rsidRPr="00243BA7">
        <w:t>2. IPR SMART http://www.iprbookshop.ru</w:t>
      </w:r>
    </w:p>
    <w:p w:rsidR="00CE1752" w:rsidRPr="00243BA7" w:rsidRDefault="00CE1752" w:rsidP="00CE1752">
      <w:pPr>
        <w:pStyle w:val="a3"/>
        <w:ind w:firstLine="567"/>
      </w:pPr>
      <w:r w:rsidRPr="00243BA7">
        <w:t>3. ScienceDirect - http://www.sciencedirect.com.</w:t>
      </w:r>
    </w:p>
    <w:p w:rsidR="00CE1752" w:rsidRPr="00243BA7" w:rsidRDefault="00CE1752" w:rsidP="00CE1752">
      <w:pPr>
        <w:pStyle w:val="a3"/>
        <w:ind w:firstLine="567"/>
      </w:pPr>
      <w:r w:rsidRPr="00243BA7">
        <w:t>4. EBSCO Discovery Service (EDS) - http://search.ebscohost.com</w:t>
      </w:r>
    </w:p>
    <w:p w:rsidR="00CE1752" w:rsidRPr="00434DF0" w:rsidRDefault="00CE1752" w:rsidP="00CE1752">
      <w:pPr>
        <w:pStyle w:val="a3"/>
        <w:jc w:val="center"/>
      </w:pPr>
    </w:p>
    <w:p w:rsidR="00F63BC2" w:rsidRDefault="00F63BC2" w:rsidP="00CE1752">
      <w:pPr>
        <w:pStyle w:val="a3"/>
        <w:jc w:val="center"/>
      </w:pPr>
    </w:p>
    <w:sectPr w:rsidR="00F63BC2">
      <w:headerReference w:type="default" r:id="rId7"/>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B20D3" w:rsidRDefault="00AB20D3">
      <w:pPr>
        <w:spacing w:after="0" w:line="240" w:lineRule="auto"/>
      </w:pPr>
      <w:r>
        <w:separator/>
      </w:r>
    </w:p>
  </w:endnote>
  <w:endnote w:type="continuationSeparator" w:id="0">
    <w:p w:rsidR="00AB20D3" w:rsidRDefault="00AB20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NewRomanPSMT">
    <w:altName w:val="Times New Roman"/>
    <w:panose1 w:val="00000000000000000000"/>
    <w:charset w:val="00"/>
    <w:family w:val="roman"/>
    <w:notTrueType/>
    <w:pitch w:val="default"/>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B20D3" w:rsidRDefault="00AB20D3">
      <w:pPr>
        <w:spacing w:after="0" w:line="240" w:lineRule="auto"/>
      </w:pPr>
      <w:r>
        <w:separator/>
      </w:r>
    </w:p>
  </w:footnote>
  <w:footnote w:type="continuationSeparator" w:id="0">
    <w:p w:rsidR="00AB20D3" w:rsidRDefault="00AB20D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00" w:type="pct"/>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4A0" w:firstRow="1" w:lastRow="0" w:firstColumn="1" w:lastColumn="0" w:noHBand="0" w:noVBand="1"/>
    </w:tblPr>
    <w:tblGrid>
      <w:gridCol w:w="1129"/>
      <w:gridCol w:w="1921"/>
      <w:gridCol w:w="5237"/>
      <w:gridCol w:w="1501"/>
    </w:tblGrid>
    <w:tr w:rsidR="00CE1752">
      <w:trPr>
        <w:cantSplit/>
        <w:trHeight w:val="353"/>
      </w:trPr>
      <w:tc>
        <w:tcPr>
          <w:tcW w:w="1129" w:type="dxa"/>
          <w:vMerge w:val="restart"/>
          <w:vAlign w:val="center"/>
        </w:tcPr>
        <w:p w:rsidR="00CE1752" w:rsidRDefault="00CE1752">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CE1752" w:rsidRPr="0004387F" w:rsidRDefault="00CE1752">
          <w:pPr>
            <w:pStyle w:val="a5"/>
            <w:rPr>
              <w:lang w:val="ru-RU"/>
            </w:rPr>
          </w:pPr>
          <w:r w:rsidRPr="0004387F">
            <w:rPr>
              <w:lang w:val="ru-RU"/>
            </w:rPr>
            <w:t>Некоммерческое акционерное общество «Восточно-Казахстанский технический университет имени Д. Серикбаева»</w:t>
          </w:r>
        </w:p>
      </w:tc>
      <w:tc>
        <w:tcPr>
          <w:tcW w:w="1501" w:type="dxa"/>
          <w:vMerge w:val="restart"/>
          <w:vAlign w:val="center"/>
        </w:tcPr>
        <w:p w:rsidR="00CE1752" w:rsidRDefault="00CE1752">
          <w:pPr>
            <w:pStyle w:val="a5"/>
          </w:pPr>
          <w:r>
            <w:t>Стр. </w:t>
          </w:r>
          <w:r>
            <w:fldChar w:fldCharType="begin"/>
          </w:r>
          <w:r>
            <w:instrText>PAGE</w:instrText>
          </w:r>
          <w:r>
            <w:fldChar w:fldCharType="separate"/>
          </w:r>
          <w:r w:rsidR="00AF2CA9">
            <w:rPr>
              <w:noProof/>
            </w:rPr>
            <w:t>1</w:t>
          </w:r>
          <w:r>
            <w:fldChar w:fldCharType="end"/>
          </w:r>
          <w:r>
            <w:t> из </w:t>
          </w:r>
          <w:r>
            <w:fldChar w:fldCharType="begin"/>
          </w:r>
          <w:r>
            <w:instrText>NUMPAGES</w:instrText>
          </w:r>
          <w:r>
            <w:fldChar w:fldCharType="separate"/>
          </w:r>
          <w:r w:rsidR="00AF2CA9">
            <w:rPr>
              <w:noProof/>
            </w:rPr>
            <w:t>18</w:t>
          </w:r>
          <w:r>
            <w:fldChar w:fldCharType="end"/>
          </w:r>
        </w:p>
      </w:tc>
    </w:tr>
    <w:tr w:rsidR="00CE1752" w:rsidRPr="00CE1752">
      <w:trPr>
        <w:cantSplit/>
        <w:trHeight w:val="310"/>
      </w:trPr>
      <w:tc>
        <w:tcPr>
          <w:tcW w:w="1129" w:type="dxa"/>
          <w:vMerge/>
        </w:tcPr>
        <w:p w:rsidR="00CE1752" w:rsidRDefault="00CE1752">
          <w:pPr>
            <w:pStyle w:val="a3"/>
          </w:pPr>
        </w:p>
      </w:tc>
      <w:tc>
        <w:tcPr>
          <w:tcW w:w="1921" w:type="dxa"/>
          <w:vAlign w:val="center"/>
        </w:tcPr>
        <w:p w:rsidR="00CE1752" w:rsidRDefault="00CE1752">
          <w:pPr>
            <w:pStyle w:val="a5"/>
          </w:pPr>
          <w:r>
            <w:t>Интегрированная система менеджмента</w:t>
          </w:r>
        </w:p>
      </w:tc>
      <w:tc>
        <w:tcPr>
          <w:tcW w:w="0" w:type="auto"/>
          <w:vAlign w:val="center"/>
        </w:tcPr>
        <w:p w:rsidR="00CE1752" w:rsidRPr="0004387F" w:rsidRDefault="00CE1752">
          <w:pPr>
            <w:pStyle w:val="a5"/>
            <w:rPr>
              <w:lang w:val="ru-RU"/>
            </w:rPr>
          </w:pPr>
          <w:r w:rsidRPr="0004387F">
            <w:rPr>
              <w:lang w:val="ru-RU"/>
            </w:rPr>
            <w:t>И ВКТУ 026-</w:t>
          </w:r>
          <w:r>
            <w:t>III</w:t>
          </w:r>
          <w:r w:rsidRPr="0004387F">
            <w:rPr>
              <w:lang w:val="ru-RU"/>
            </w:rPr>
            <w:t>-2024</w:t>
          </w:r>
        </w:p>
        <w:p w:rsidR="00CE1752" w:rsidRPr="0004387F" w:rsidRDefault="00CE1752">
          <w:pPr>
            <w:pStyle w:val="a5"/>
            <w:rPr>
              <w:lang w:val="ru-RU"/>
            </w:rPr>
          </w:pPr>
          <w:r w:rsidRPr="0004387F">
            <w:rPr>
              <w:lang w:val="ru-RU"/>
            </w:rPr>
            <w:t>Разработка и оформление Рабочей учебной программы (Силлабус) в НАО «ВКТУ имени Д. Серикбаева»</w:t>
          </w:r>
        </w:p>
      </w:tc>
      <w:tc>
        <w:tcPr>
          <w:tcW w:w="1501" w:type="dxa"/>
          <w:vMerge/>
        </w:tcPr>
        <w:p w:rsidR="00CE1752" w:rsidRPr="0004387F" w:rsidRDefault="00CE1752">
          <w:pPr>
            <w:pStyle w:val="a3"/>
            <w:rPr>
              <w:lang w:val="ru-RU"/>
            </w:rPr>
          </w:pPr>
        </w:p>
      </w:tc>
    </w:tr>
  </w:tbl>
  <w:p w:rsidR="00CE1752" w:rsidRPr="0004387F" w:rsidRDefault="00CE1752">
    <w:pPr>
      <w:pStyle w:val="a3"/>
      <w:rPr>
        <w:lang w:val="ru-RU"/>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F63BC2"/>
    <w:rsid w:val="0004387F"/>
    <w:rsid w:val="000B2337"/>
    <w:rsid w:val="002633B1"/>
    <w:rsid w:val="003E20FC"/>
    <w:rsid w:val="00AB20D3"/>
    <w:rsid w:val="00AF2CA9"/>
    <w:rsid w:val="00CE1752"/>
    <w:rsid w:val="00F63B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144F999-8939-409D-A237-6C97BFCEE1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1</Pages>
  <Words>3483</Words>
  <Characters>19857</Characters>
  <Application>Microsoft Office Word</Application>
  <DocSecurity>0</DocSecurity>
  <Lines>165</Lines>
  <Paragraphs>46</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23294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Алёна Хакимова</cp:lastModifiedBy>
  <cp:revision>6</cp:revision>
  <dcterms:created xsi:type="dcterms:W3CDTF">2026-01-26T10:13:00Z</dcterms:created>
  <dcterms:modified xsi:type="dcterms:W3CDTF">2026-01-26T11:37:00Z</dcterms:modified>
</cp:coreProperties>
</file>